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CAB55" w14:textId="77777777" w:rsidR="005F6C00" w:rsidRPr="00591938" w:rsidRDefault="005F6C00" w:rsidP="005F6C00">
      <w:pPr>
        <w:jc w:val="center"/>
        <w:rPr>
          <w:rFonts w:eastAsia="Times New Roman"/>
          <w:sz w:val="28"/>
          <w:szCs w:val="28"/>
        </w:rPr>
      </w:pPr>
      <w:r w:rsidRPr="00591938">
        <w:rPr>
          <w:rFonts w:eastAsia="Times New Roman"/>
          <w:sz w:val="28"/>
          <w:szCs w:val="28"/>
        </w:rPr>
        <w:t xml:space="preserve">Федеральное государственное образовательное бюджетное </w:t>
      </w:r>
    </w:p>
    <w:p w14:paraId="2DD584CB" w14:textId="77777777" w:rsidR="005F6C00" w:rsidRPr="00591938" w:rsidRDefault="005F6C00" w:rsidP="005F6C00">
      <w:pPr>
        <w:jc w:val="center"/>
        <w:rPr>
          <w:rFonts w:eastAsia="Times New Roman"/>
          <w:sz w:val="28"/>
          <w:szCs w:val="28"/>
        </w:rPr>
      </w:pPr>
      <w:r w:rsidRPr="00591938">
        <w:rPr>
          <w:rFonts w:eastAsia="Times New Roman"/>
          <w:sz w:val="28"/>
          <w:szCs w:val="28"/>
        </w:rPr>
        <w:t>учреждение высшего образования</w:t>
      </w:r>
    </w:p>
    <w:p w14:paraId="735419F6" w14:textId="77777777" w:rsidR="005F6C00" w:rsidRPr="00591938" w:rsidRDefault="005F6C00" w:rsidP="005F6C00">
      <w:pPr>
        <w:jc w:val="center"/>
        <w:rPr>
          <w:rFonts w:eastAsia="Times New Roman"/>
          <w:b/>
          <w:bCs/>
          <w:caps/>
          <w:sz w:val="28"/>
          <w:szCs w:val="28"/>
        </w:rPr>
      </w:pPr>
      <w:r w:rsidRPr="00591938">
        <w:rPr>
          <w:rFonts w:eastAsia="Times New Roman"/>
          <w:b/>
          <w:bCs/>
          <w:caps/>
          <w:sz w:val="28"/>
          <w:szCs w:val="28"/>
        </w:rPr>
        <w:t>«ФИНАНСОВЫЙ УНИВЕРСИТЕТ ПРИ пРАВИТЕЛЬСТВЕ</w:t>
      </w:r>
    </w:p>
    <w:p w14:paraId="7C74F7BC" w14:textId="77777777" w:rsidR="005F6C00" w:rsidRPr="00591938" w:rsidRDefault="005F6C00" w:rsidP="005F6C00">
      <w:pPr>
        <w:jc w:val="center"/>
        <w:rPr>
          <w:rFonts w:eastAsia="Times New Roman"/>
          <w:b/>
          <w:bCs/>
          <w:caps/>
          <w:sz w:val="28"/>
          <w:szCs w:val="28"/>
        </w:rPr>
      </w:pPr>
      <w:r w:rsidRPr="00591938">
        <w:rPr>
          <w:rFonts w:eastAsia="Times New Roman"/>
          <w:b/>
          <w:bCs/>
          <w:caps/>
          <w:sz w:val="28"/>
          <w:szCs w:val="28"/>
        </w:rPr>
        <w:t>Российской Федерации»</w:t>
      </w:r>
    </w:p>
    <w:p w14:paraId="2E50F3CA" w14:textId="77777777" w:rsidR="005F6C00" w:rsidRPr="00591938" w:rsidRDefault="005F6C00" w:rsidP="005F6C00">
      <w:pPr>
        <w:jc w:val="center"/>
        <w:rPr>
          <w:rFonts w:eastAsia="Times New Roman"/>
          <w:b/>
          <w:bCs/>
          <w:sz w:val="28"/>
          <w:szCs w:val="28"/>
        </w:rPr>
      </w:pPr>
      <w:r w:rsidRPr="00591938">
        <w:rPr>
          <w:rFonts w:eastAsia="Times New Roman"/>
          <w:b/>
          <w:bCs/>
          <w:sz w:val="28"/>
          <w:szCs w:val="28"/>
        </w:rPr>
        <w:t>(Финансовый университет)</w:t>
      </w:r>
    </w:p>
    <w:p w14:paraId="72A55609" w14:textId="77777777" w:rsidR="005F6C00" w:rsidRPr="00591938" w:rsidRDefault="005F6C00" w:rsidP="005F6C00">
      <w:pPr>
        <w:jc w:val="center"/>
        <w:rPr>
          <w:rFonts w:eastAsia="Times New Roman"/>
          <w:sz w:val="28"/>
          <w:szCs w:val="28"/>
        </w:rPr>
      </w:pPr>
    </w:p>
    <w:p w14:paraId="4C478C65" w14:textId="2E7B6C5F" w:rsidR="005F6C00" w:rsidRPr="00591938" w:rsidRDefault="005F6C00" w:rsidP="005F6C00">
      <w:pPr>
        <w:jc w:val="center"/>
        <w:rPr>
          <w:rFonts w:eastAsia="Times New Roman"/>
          <w:b/>
          <w:sz w:val="28"/>
          <w:szCs w:val="28"/>
        </w:rPr>
      </w:pPr>
      <w:r w:rsidRPr="00591938">
        <w:rPr>
          <w:rFonts w:eastAsia="Times New Roman"/>
          <w:b/>
          <w:sz w:val="28"/>
          <w:szCs w:val="28"/>
        </w:rPr>
        <w:t>Департамент корпоративных финансов и корпоративного управления</w:t>
      </w:r>
    </w:p>
    <w:p w14:paraId="6FE1D6A8" w14:textId="77777777" w:rsidR="005F6C00" w:rsidRPr="00591938" w:rsidRDefault="005F6C00" w:rsidP="005F6C00">
      <w:pPr>
        <w:jc w:val="center"/>
        <w:rPr>
          <w:rFonts w:eastAsia="Times New Roman"/>
          <w:b/>
          <w:sz w:val="28"/>
          <w:szCs w:val="28"/>
        </w:rPr>
      </w:pPr>
    </w:p>
    <w:tbl>
      <w:tblPr>
        <w:tblW w:w="4217" w:type="dxa"/>
        <w:tblInd w:w="5448" w:type="dxa"/>
        <w:tblLook w:val="0000" w:firstRow="0" w:lastRow="0" w:firstColumn="0" w:lastColumn="0" w:noHBand="0" w:noVBand="0"/>
      </w:tblPr>
      <w:tblGrid>
        <w:gridCol w:w="4217"/>
      </w:tblGrid>
      <w:tr w:rsidR="004F7607" w:rsidRPr="00591938" w14:paraId="276DB26F" w14:textId="77777777" w:rsidTr="004F7607">
        <w:tc>
          <w:tcPr>
            <w:tcW w:w="4217" w:type="dxa"/>
          </w:tcPr>
          <w:p w14:paraId="014688D2" w14:textId="77777777" w:rsidR="005F76D3" w:rsidRPr="00591938" w:rsidRDefault="005C2F67" w:rsidP="005F76D3">
            <w:pPr>
              <w:widowControl w:val="0"/>
              <w:autoSpaceDE w:val="0"/>
              <w:autoSpaceDN w:val="0"/>
              <w:adjustRightInd w:val="0"/>
              <w:rPr>
                <w:sz w:val="28"/>
                <w:szCs w:val="28"/>
              </w:rPr>
            </w:pPr>
            <w:r w:rsidRPr="00591938">
              <w:rPr>
                <w:sz w:val="28"/>
              </w:rPr>
              <w:t xml:space="preserve">                                                   </w:t>
            </w:r>
            <w:r w:rsidR="004F7607" w:rsidRPr="00591938">
              <w:rPr>
                <w:rFonts w:eastAsia="Times New Roman"/>
                <w:sz w:val="28"/>
                <w:szCs w:val="20"/>
                <w:lang w:eastAsia="ar-SA"/>
              </w:rPr>
              <w:t xml:space="preserve">     </w:t>
            </w:r>
            <w:r w:rsidR="005F76D3" w:rsidRPr="00591938">
              <w:rPr>
                <w:sz w:val="28"/>
                <w:szCs w:val="28"/>
              </w:rPr>
              <w:t xml:space="preserve">УТВЕРЖДАЮ </w:t>
            </w:r>
          </w:p>
          <w:p w14:paraId="09FB88AE" w14:textId="77777777" w:rsidR="005F76D3" w:rsidRPr="00591938" w:rsidRDefault="005F76D3" w:rsidP="005F76D3">
            <w:pPr>
              <w:widowControl w:val="0"/>
              <w:autoSpaceDE w:val="0"/>
              <w:autoSpaceDN w:val="0"/>
              <w:adjustRightInd w:val="0"/>
              <w:rPr>
                <w:sz w:val="28"/>
                <w:szCs w:val="28"/>
              </w:rPr>
            </w:pPr>
            <w:r w:rsidRPr="00591938">
              <w:rPr>
                <w:sz w:val="28"/>
                <w:szCs w:val="28"/>
              </w:rPr>
              <w:t xml:space="preserve">Проректор по учебной </w:t>
            </w:r>
          </w:p>
          <w:p w14:paraId="11B72B05" w14:textId="77777777" w:rsidR="005F76D3" w:rsidRPr="00591938" w:rsidRDefault="005F76D3" w:rsidP="005F76D3">
            <w:pPr>
              <w:widowControl w:val="0"/>
              <w:autoSpaceDE w:val="0"/>
              <w:autoSpaceDN w:val="0"/>
              <w:adjustRightInd w:val="0"/>
              <w:rPr>
                <w:sz w:val="28"/>
                <w:szCs w:val="28"/>
              </w:rPr>
            </w:pPr>
            <w:r w:rsidRPr="00591938">
              <w:rPr>
                <w:sz w:val="28"/>
                <w:szCs w:val="28"/>
              </w:rPr>
              <w:t>и методической работе</w:t>
            </w:r>
          </w:p>
          <w:p w14:paraId="27AF1C92" w14:textId="77777777" w:rsidR="005F76D3" w:rsidRPr="00591938" w:rsidRDefault="005F76D3" w:rsidP="005F76D3">
            <w:pPr>
              <w:widowControl w:val="0"/>
              <w:tabs>
                <w:tab w:val="left" w:leader="underscore" w:pos="6862"/>
              </w:tabs>
              <w:autoSpaceDE w:val="0"/>
              <w:autoSpaceDN w:val="0"/>
              <w:adjustRightInd w:val="0"/>
              <w:rPr>
                <w:sz w:val="28"/>
                <w:szCs w:val="28"/>
              </w:rPr>
            </w:pPr>
          </w:p>
          <w:p w14:paraId="03E7C949" w14:textId="1784C291" w:rsidR="005F76D3" w:rsidRPr="00591938" w:rsidRDefault="005F76D3" w:rsidP="005F76D3">
            <w:pPr>
              <w:widowControl w:val="0"/>
              <w:tabs>
                <w:tab w:val="left" w:leader="underscore" w:pos="6862"/>
              </w:tabs>
              <w:autoSpaceDE w:val="0"/>
              <w:autoSpaceDN w:val="0"/>
              <w:adjustRightInd w:val="0"/>
              <w:rPr>
                <w:sz w:val="28"/>
                <w:szCs w:val="28"/>
              </w:rPr>
            </w:pPr>
            <w:r w:rsidRPr="00591938">
              <w:rPr>
                <w:sz w:val="28"/>
                <w:szCs w:val="28"/>
              </w:rPr>
              <w:t>________________Е.А. Каменева</w:t>
            </w:r>
          </w:p>
          <w:p w14:paraId="7914A0E7" w14:textId="6BF43F74" w:rsidR="004F7607" w:rsidRPr="00591938" w:rsidRDefault="0057770D" w:rsidP="0057770D">
            <w:pPr>
              <w:autoSpaceDE w:val="0"/>
              <w:autoSpaceDN w:val="0"/>
              <w:jc w:val="center"/>
              <w:rPr>
                <w:rFonts w:eastAsia="Times New Roman"/>
                <w:sz w:val="28"/>
                <w:szCs w:val="28"/>
              </w:rPr>
            </w:pPr>
            <w:r>
              <w:rPr>
                <w:sz w:val="28"/>
                <w:szCs w:val="28"/>
              </w:rPr>
              <w:t>23.03.</w:t>
            </w:r>
            <w:bookmarkStart w:id="0" w:name="_GoBack"/>
            <w:bookmarkEnd w:id="0"/>
            <w:r w:rsidR="00017ED8">
              <w:rPr>
                <w:sz w:val="28"/>
                <w:szCs w:val="28"/>
              </w:rPr>
              <w:t>202</w:t>
            </w:r>
            <w:r w:rsidR="00037179">
              <w:rPr>
                <w:sz w:val="28"/>
                <w:szCs w:val="28"/>
              </w:rPr>
              <w:t>3</w:t>
            </w:r>
            <w:r w:rsidR="0001200C">
              <w:rPr>
                <w:sz w:val="28"/>
                <w:szCs w:val="28"/>
              </w:rPr>
              <w:t xml:space="preserve"> г</w:t>
            </w:r>
            <w:r w:rsidR="005F76D3" w:rsidRPr="00591938">
              <w:rPr>
                <w:sz w:val="28"/>
                <w:szCs w:val="28"/>
              </w:rPr>
              <w:t>.</w:t>
            </w:r>
          </w:p>
        </w:tc>
      </w:tr>
    </w:tbl>
    <w:p w14:paraId="3663112F" w14:textId="77777777" w:rsidR="005F6C00" w:rsidRPr="00591938" w:rsidRDefault="005F6C00" w:rsidP="005F6C00">
      <w:pPr>
        <w:jc w:val="center"/>
        <w:rPr>
          <w:rFonts w:eastAsia="Times New Roman"/>
          <w:b/>
          <w:i/>
          <w:spacing w:val="-20"/>
          <w:sz w:val="28"/>
          <w:szCs w:val="28"/>
        </w:rPr>
      </w:pPr>
    </w:p>
    <w:p w14:paraId="11970F25" w14:textId="77777777" w:rsidR="004F7607" w:rsidRPr="00591938" w:rsidRDefault="004F7607" w:rsidP="005F6C00">
      <w:pPr>
        <w:jc w:val="center"/>
        <w:rPr>
          <w:rFonts w:eastAsia="Times New Roman"/>
          <w:b/>
          <w:i/>
          <w:spacing w:val="-20"/>
          <w:sz w:val="28"/>
          <w:szCs w:val="28"/>
        </w:rPr>
      </w:pPr>
    </w:p>
    <w:p w14:paraId="6B2CB476" w14:textId="77777777" w:rsidR="004F7607" w:rsidRPr="00591938" w:rsidRDefault="004F7607" w:rsidP="005F6C00">
      <w:pPr>
        <w:jc w:val="center"/>
        <w:rPr>
          <w:rFonts w:eastAsia="Times New Roman"/>
          <w:b/>
          <w:i/>
          <w:spacing w:val="-20"/>
          <w:sz w:val="28"/>
          <w:szCs w:val="28"/>
        </w:rPr>
      </w:pPr>
    </w:p>
    <w:p w14:paraId="2D1411A6" w14:textId="29F94201" w:rsidR="005F6C00" w:rsidRPr="00591938" w:rsidRDefault="00F52CF0" w:rsidP="005F6C00">
      <w:pPr>
        <w:jc w:val="center"/>
        <w:rPr>
          <w:rFonts w:eastAsia="Times New Roman"/>
          <w:b/>
          <w:sz w:val="36"/>
          <w:szCs w:val="36"/>
        </w:rPr>
      </w:pPr>
      <w:bookmarkStart w:id="1" w:name="_Hlk498928127"/>
      <w:r w:rsidRPr="00591938">
        <w:rPr>
          <w:rFonts w:eastAsia="Times New Roman"/>
          <w:b/>
          <w:sz w:val="36"/>
          <w:szCs w:val="36"/>
        </w:rPr>
        <w:t xml:space="preserve">Лукасевич И.Я., </w:t>
      </w:r>
      <w:r w:rsidR="007D5B67" w:rsidRPr="00591938">
        <w:rPr>
          <w:rFonts w:eastAsia="Times New Roman"/>
          <w:b/>
          <w:sz w:val="36"/>
          <w:szCs w:val="36"/>
        </w:rPr>
        <w:t>Древинг С.Р</w:t>
      </w:r>
      <w:r w:rsidRPr="00591938">
        <w:rPr>
          <w:rFonts w:eastAsia="Times New Roman"/>
          <w:b/>
          <w:sz w:val="36"/>
          <w:szCs w:val="36"/>
        </w:rPr>
        <w:t>.</w:t>
      </w:r>
    </w:p>
    <w:bookmarkEnd w:id="1"/>
    <w:p w14:paraId="75F5CDAA" w14:textId="77777777" w:rsidR="005F6C00" w:rsidRPr="00591938" w:rsidRDefault="005F6C00" w:rsidP="005F6C00">
      <w:pPr>
        <w:jc w:val="center"/>
        <w:rPr>
          <w:rFonts w:eastAsia="Times New Roman"/>
          <w:sz w:val="28"/>
          <w:szCs w:val="28"/>
        </w:rPr>
      </w:pPr>
    </w:p>
    <w:p w14:paraId="71DFF415" w14:textId="77777777" w:rsidR="00F52CF0" w:rsidRPr="00591938" w:rsidRDefault="00F52CF0" w:rsidP="005F6C00">
      <w:pPr>
        <w:jc w:val="center"/>
        <w:rPr>
          <w:rFonts w:eastAsia="Times New Roman"/>
          <w:b/>
          <w:sz w:val="36"/>
          <w:szCs w:val="36"/>
        </w:rPr>
      </w:pPr>
    </w:p>
    <w:p w14:paraId="37A3B740" w14:textId="77777777" w:rsidR="005F6C00" w:rsidRPr="00591938" w:rsidRDefault="00F52CF0" w:rsidP="005F6C00">
      <w:pPr>
        <w:jc w:val="center"/>
        <w:rPr>
          <w:rFonts w:eastAsia="Times New Roman"/>
          <w:b/>
          <w:sz w:val="36"/>
          <w:szCs w:val="36"/>
        </w:rPr>
      </w:pPr>
      <w:r w:rsidRPr="00591938">
        <w:rPr>
          <w:rFonts w:eastAsia="Times New Roman"/>
          <w:b/>
          <w:sz w:val="36"/>
          <w:szCs w:val="36"/>
        </w:rPr>
        <w:t>ФИНАНСОВОЕ МОДЕЛИРОВАНИЕ В ФИРМЕ</w:t>
      </w:r>
    </w:p>
    <w:p w14:paraId="1EB9E233" w14:textId="77777777" w:rsidR="005F6C00" w:rsidRPr="00591938" w:rsidRDefault="005F6C00" w:rsidP="005F6C00">
      <w:pPr>
        <w:jc w:val="center"/>
        <w:rPr>
          <w:rFonts w:eastAsia="Times New Roman"/>
          <w:sz w:val="28"/>
          <w:szCs w:val="28"/>
        </w:rPr>
      </w:pPr>
    </w:p>
    <w:p w14:paraId="5C279119" w14:textId="77777777" w:rsidR="005F6C00" w:rsidRPr="00591938" w:rsidRDefault="005F6C00" w:rsidP="005F6C00">
      <w:pPr>
        <w:jc w:val="center"/>
        <w:rPr>
          <w:rFonts w:eastAsia="Times New Roman"/>
          <w:b/>
          <w:sz w:val="32"/>
          <w:szCs w:val="32"/>
        </w:rPr>
      </w:pPr>
      <w:r w:rsidRPr="00591938">
        <w:rPr>
          <w:rFonts w:eastAsia="Times New Roman"/>
          <w:b/>
          <w:sz w:val="32"/>
          <w:szCs w:val="32"/>
        </w:rPr>
        <w:t>Рабочая программа дисциплины</w:t>
      </w:r>
    </w:p>
    <w:p w14:paraId="74F64C5D" w14:textId="77777777" w:rsidR="005F6C00" w:rsidRPr="00591938" w:rsidRDefault="005F6C00" w:rsidP="005F6C00">
      <w:pPr>
        <w:jc w:val="center"/>
        <w:rPr>
          <w:rFonts w:eastAsia="Times New Roman"/>
          <w:sz w:val="28"/>
          <w:szCs w:val="28"/>
        </w:rPr>
      </w:pPr>
    </w:p>
    <w:p w14:paraId="27DC7549" w14:textId="77777777" w:rsidR="004F7607" w:rsidRPr="00591938" w:rsidRDefault="005F6C00" w:rsidP="00214409">
      <w:pPr>
        <w:ind w:right="-1"/>
        <w:jc w:val="center"/>
        <w:rPr>
          <w:rFonts w:eastAsia="Times New Roman"/>
          <w:sz w:val="28"/>
          <w:szCs w:val="28"/>
        </w:rPr>
      </w:pPr>
      <w:r w:rsidRPr="00591938">
        <w:rPr>
          <w:rFonts w:eastAsia="Times New Roman"/>
          <w:sz w:val="28"/>
          <w:szCs w:val="28"/>
        </w:rPr>
        <w:t xml:space="preserve">для студентов, обучающихся </w:t>
      </w:r>
      <w:r w:rsidR="004023D5" w:rsidRPr="00591938">
        <w:rPr>
          <w:rFonts w:eastAsia="Times New Roman"/>
          <w:sz w:val="28"/>
          <w:szCs w:val="28"/>
        </w:rPr>
        <w:t xml:space="preserve">по </w:t>
      </w:r>
      <w:r w:rsidR="00776868" w:rsidRPr="00591938">
        <w:rPr>
          <w:rFonts w:eastAsia="Times New Roman"/>
          <w:sz w:val="28"/>
          <w:szCs w:val="28"/>
        </w:rPr>
        <w:t xml:space="preserve">направлению подготовки </w:t>
      </w:r>
    </w:p>
    <w:p w14:paraId="7AB4348E" w14:textId="63B70488" w:rsidR="008351C1" w:rsidRPr="00591938" w:rsidRDefault="008351C1" w:rsidP="008351C1">
      <w:pPr>
        <w:ind w:right="-1"/>
        <w:jc w:val="center"/>
        <w:rPr>
          <w:rFonts w:eastAsia="Times New Roman"/>
          <w:sz w:val="28"/>
          <w:szCs w:val="28"/>
        </w:rPr>
      </w:pPr>
      <w:r w:rsidRPr="00591938">
        <w:rPr>
          <w:rFonts w:eastAsia="Times New Roman"/>
          <w:sz w:val="28"/>
          <w:szCs w:val="28"/>
        </w:rPr>
        <w:t xml:space="preserve">38.04.01 </w:t>
      </w:r>
      <w:r w:rsidR="0076271D" w:rsidRPr="00591938">
        <w:rPr>
          <w:rFonts w:eastAsia="Times New Roman"/>
          <w:sz w:val="28"/>
          <w:szCs w:val="28"/>
        </w:rPr>
        <w:t>«</w:t>
      </w:r>
      <w:r w:rsidRPr="00591938">
        <w:rPr>
          <w:rFonts w:eastAsia="Times New Roman"/>
          <w:sz w:val="28"/>
          <w:szCs w:val="28"/>
        </w:rPr>
        <w:t>Экономика</w:t>
      </w:r>
      <w:r w:rsidR="0076271D" w:rsidRPr="00591938">
        <w:rPr>
          <w:rFonts w:eastAsia="Times New Roman"/>
          <w:sz w:val="28"/>
          <w:szCs w:val="28"/>
        </w:rPr>
        <w:t>»,</w:t>
      </w:r>
      <w:r w:rsidR="00776868" w:rsidRPr="00591938">
        <w:rPr>
          <w:rFonts w:eastAsia="Times New Roman"/>
          <w:sz w:val="28"/>
          <w:szCs w:val="28"/>
        </w:rPr>
        <w:t xml:space="preserve"> </w:t>
      </w:r>
      <w:r w:rsidR="004F7607" w:rsidRPr="00591938">
        <w:rPr>
          <w:rFonts w:eastAsia="Times New Roman"/>
          <w:sz w:val="28"/>
          <w:szCs w:val="28"/>
        </w:rPr>
        <w:t>н</w:t>
      </w:r>
      <w:r w:rsidR="00776868" w:rsidRPr="00591938">
        <w:rPr>
          <w:rFonts w:eastAsia="Times New Roman"/>
          <w:sz w:val="28"/>
          <w:szCs w:val="28"/>
        </w:rPr>
        <w:t>аправленност</w:t>
      </w:r>
      <w:r w:rsidR="00037179">
        <w:rPr>
          <w:rFonts w:eastAsia="Times New Roman"/>
          <w:sz w:val="28"/>
          <w:szCs w:val="28"/>
        </w:rPr>
        <w:t>ь</w:t>
      </w:r>
      <w:r w:rsidR="00776868" w:rsidRPr="00591938">
        <w:rPr>
          <w:rFonts w:eastAsia="Times New Roman"/>
          <w:sz w:val="28"/>
          <w:szCs w:val="28"/>
        </w:rPr>
        <w:t xml:space="preserve"> </w:t>
      </w:r>
      <w:r w:rsidR="004F7607" w:rsidRPr="00591938">
        <w:rPr>
          <w:rFonts w:eastAsia="Times New Roman"/>
          <w:sz w:val="28"/>
          <w:szCs w:val="28"/>
        </w:rPr>
        <w:t>программ</w:t>
      </w:r>
      <w:r w:rsidR="00037179">
        <w:rPr>
          <w:rFonts w:eastAsia="Times New Roman"/>
          <w:sz w:val="28"/>
          <w:szCs w:val="28"/>
        </w:rPr>
        <w:t xml:space="preserve">ы </w:t>
      </w:r>
      <w:r w:rsidR="004F7607" w:rsidRPr="00591938">
        <w:rPr>
          <w:rFonts w:eastAsia="Times New Roman"/>
          <w:sz w:val="28"/>
          <w:szCs w:val="28"/>
        </w:rPr>
        <w:t xml:space="preserve">магистратуры </w:t>
      </w:r>
    </w:p>
    <w:p w14:paraId="0147E1D4" w14:textId="6C8344BE" w:rsidR="001B4F26" w:rsidRPr="00591938" w:rsidRDefault="00776868" w:rsidP="00037179">
      <w:pPr>
        <w:ind w:right="-1"/>
        <w:jc w:val="center"/>
        <w:rPr>
          <w:rFonts w:eastAsia="Times New Roman"/>
          <w:b/>
          <w:sz w:val="28"/>
          <w:szCs w:val="28"/>
        </w:rPr>
      </w:pPr>
      <w:r w:rsidRPr="00591938">
        <w:rPr>
          <w:rFonts w:eastAsia="Times New Roman"/>
          <w:sz w:val="28"/>
          <w:szCs w:val="28"/>
        </w:rPr>
        <w:t>«</w:t>
      </w:r>
      <w:r w:rsidR="00037179">
        <w:rPr>
          <w:rFonts w:eastAsia="Times New Roman"/>
          <w:sz w:val="28"/>
          <w:szCs w:val="28"/>
        </w:rPr>
        <w:t>Корпоративные финансы и управление</w:t>
      </w:r>
      <w:r w:rsidR="001B4F26" w:rsidRPr="00591938">
        <w:rPr>
          <w:rFonts w:eastAsia="Times New Roman"/>
          <w:sz w:val="28"/>
          <w:szCs w:val="28"/>
        </w:rPr>
        <w:t>»</w:t>
      </w:r>
    </w:p>
    <w:p w14:paraId="4651AC40" w14:textId="77777777" w:rsidR="0076271D" w:rsidRPr="00591938" w:rsidRDefault="0076271D" w:rsidP="004023D5">
      <w:pPr>
        <w:jc w:val="center"/>
        <w:rPr>
          <w:rFonts w:eastAsia="Times New Roman"/>
          <w:b/>
          <w:sz w:val="28"/>
          <w:szCs w:val="28"/>
        </w:rPr>
      </w:pPr>
    </w:p>
    <w:p w14:paraId="6D442993" w14:textId="77777777" w:rsidR="005F6C00" w:rsidRPr="00591938" w:rsidRDefault="005F6C00" w:rsidP="005F6C00">
      <w:pPr>
        <w:jc w:val="center"/>
        <w:rPr>
          <w:rFonts w:eastAsia="Times New Roman"/>
          <w:sz w:val="28"/>
          <w:szCs w:val="28"/>
        </w:rPr>
      </w:pPr>
    </w:p>
    <w:p w14:paraId="6E025B1C" w14:textId="77777777" w:rsidR="006F2155" w:rsidRPr="005A3DAD" w:rsidRDefault="006F2155" w:rsidP="006F2155">
      <w:pPr>
        <w:tabs>
          <w:tab w:val="left" w:pos="709"/>
          <w:tab w:val="left" w:pos="993"/>
        </w:tabs>
        <w:jc w:val="center"/>
        <w:rPr>
          <w:i/>
          <w:sz w:val="28"/>
          <w:szCs w:val="28"/>
        </w:rPr>
      </w:pPr>
      <w:r w:rsidRPr="005A3DAD">
        <w:rPr>
          <w:i/>
          <w:sz w:val="28"/>
          <w:szCs w:val="28"/>
        </w:rPr>
        <w:t>Рекомендовано Ученым советом</w:t>
      </w:r>
      <w:r>
        <w:rPr>
          <w:i/>
          <w:sz w:val="28"/>
          <w:szCs w:val="28"/>
        </w:rPr>
        <w:t xml:space="preserve"> Факультета экономики и бизнеса,</w:t>
      </w:r>
    </w:p>
    <w:p w14:paraId="6B6E33F6" w14:textId="77777777" w:rsidR="006F2155" w:rsidRPr="005A3DAD" w:rsidRDefault="006F2155" w:rsidP="006F2155">
      <w:pPr>
        <w:tabs>
          <w:tab w:val="left" w:pos="709"/>
          <w:tab w:val="left" w:pos="993"/>
        </w:tabs>
        <w:jc w:val="center"/>
        <w:rPr>
          <w:i/>
          <w:sz w:val="28"/>
          <w:szCs w:val="28"/>
        </w:rPr>
      </w:pPr>
      <w:r w:rsidRPr="005A3DAD">
        <w:rPr>
          <w:i/>
          <w:sz w:val="28"/>
          <w:szCs w:val="28"/>
        </w:rPr>
        <w:t xml:space="preserve">протокол № </w:t>
      </w:r>
      <w:r>
        <w:rPr>
          <w:i/>
          <w:sz w:val="28"/>
          <w:szCs w:val="28"/>
        </w:rPr>
        <w:t>28</w:t>
      </w:r>
      <w:r w:rsidRPr="005A3DAD">
        <w:rPr>
          <w:i/>
          <w:sz w:val="28"/>
          <w:szCs w:val="28"/>
        </w:rPr>
        <w:t xml:space="preserve"> от 21</w:t>
      </w:r>
      <w:r>
        <w:rPr>
          <w:i/>
          <w:sz w:val="28"/>
          <w:szCs w:val="28"/>
        </w:rPr>
        <w:t>.03.</w:t>
      </w:r>
      <w:r w:rsidRPr="005A3DAD">
        <w:rPr>
          <w:i/>
          <w:sz w:val="28"/>
          <w:szCs w:val="28"/>
        </w:rPr>
        <w:t>2023г.</w:t>
      </w:r>
    </w:p>
    <w:p w14:paraId="7DCC48B1" w14:textId="77777777" w:rsidR="006F2155" w:rsidRPr="005A3DAD" w:rsidRDefault="006F2155" w:rsidP="006F2155">
      <w:pPr>
        <w:tabs>
          <w:tab w:val="left" w:pos="709"/>
          <w:tab w:val="left" w:pos="993"/>
        </w:tabs>
        <w:jc w:val="center"/>
        <w:rPr>
          <w:i/>
          <w:sz w:val="28"/>
          <w:szCs w:val="28"/>
        </w:rPr>
      </w:pPr>
    </w:p>
    <w:p w14:paraId="210DB6E6" w14:textId="77777777" w:rsidR="006F2155" w:rsidRPr="005A3DAD" w:rsidRDefault="006F2155" w:rsidP="006F2155">
      <w:pPr>
        <w:tabs>
          <w:tab w:val="left" w:pos="709"/>
          <w:tab w:val="left" w:pos="993"/>
        </w:tabs>
        <w:jc w:val="center"/>
        <w:rPr>
          <w:i/>
          <w:sz w:val="28"/>
          <w:szCs w:val="28"/>
        </w:rPr>
      </w:pPr>
      <w:r w:rsidRPr="005A3DAD">
        <w:rPr>
          <w:i/>
          <w:sz w:val="28"/>
          <w:szCs w:val="28"/>
        </w:rPr>
        <w:t>Одобрено Советом учебно-научного департамента корпоративных финансов</w:t>
      </w:r>
    </w:p>
    <w:p w14:paraId="262E4E21" w14:textId="77777777" w:rsidR="006F2155" w:rsidRPr="005A3DAD" w:rsidRDefault="006F2155" w:rsidP="006F2155">
      <w:pPr>
        <w:tabs>
          <w:tab w:val="left" w:pos="709"/>
          <w:tab w:val="left" w:pos="993"/>
        </w:tabs>
        <w:jc w:val="center"/>
        <w:rPr>
          <w:i/>
          <w:sz w:val="28"/>
          <w:szCs w:val="28"/>
        </w:rPr>
      </w:pPr>
      <w:r w:rsidRPr="005A3DAD">
        <w:rPr>
          <w:i/>
          <w:sz w:val="28"/>
          <w:szCs w:val="28"/>
        </w:rPr>
        <w:t>и корпоративного управления</w:t>
      </w:r>
    </w:p>
    <w:p w14:paraId="1AED7D78" w14:textId="597800C8" w:rsidR="008007F3" w:rsidRDefault="006F2155" w:rsidP="006F2155">
      <w:pPr>
        <w:tabs>
          <w:tab w:val="left" w:pos="709"/>
          <w:tab w:val="left" w:pos="993"/>
        </w:tabs>
        <w:jc w:val="center"/>
        <w:rPr>
          <w:rFonts w:eastAsia="Times New Roman"/>
          <w:i/>
          <w:sz w:val="28"/>
          <w:szCs w:val="28"/>
        </w:rPr>
      </w:pPr>
      <w:r w:rsidRPr="005A3DAD">
        <w:rPr>
          <w:i/>
          <w:sz w:val="28"/>
          <w:szCs w:val="28"/>
        </w:rPr>
        <w:t xml:space="preserve">протокол № </w:t>
      </w:r>
      <w:r>
        <w:rPr>
          <w:i/>
          <w:sz w:val="28"/>
          <w:szCs w:val="28"/>
        </w:rPr>
        <w:t>42 от</w:t>
      </w:r>
      <w:r w:rsidRPr="005A3DAD">
        <w:rPr>
          <w:i/>
          <w:sz w:val="28"/>
          <w:szCs w:val="28"/>
        </w:rPr>
        <w:t xml:space="preserve"> </w:t>
      </w:r>
      <w:r>
        <w:rPr>
          <w:i/>
          <w:sz w:val="28"/>
          <w:szCs w:val="28"/>
        </w:rPr>
        <w:t>13.03.</w:t>
      </w:r>
      <w:r w:rsidRPr="005A3DAD">
        <w:rPr>
          <w:i/>
          <w:sz w:val="28"/>
          <w:szCs w:val="28"/>
        </w:rPr>
        <w:t>2023г.</w:t>
      </w:r>
    </w:p>
    <w:p w14:paraId="223805BA" w14:textId="77777777" w:rsidR="005F6C00" w:rsidRPr="00591938" w:rsidRDefault="005F6C00" w:rsidP="005F6C00">
      <w:pPr>
        <w:jc w:val="center"/>
        <w:rPr>
          <w:rFonts w:eastAsia="Times New Roman"/>
          <w:sz w:val="28"/>
          <w:szCs w:val="28"/>
        </w:rPr>
      </w:pPr>
    </w:p>
    <w:p w14:paraId="5A408038" w14:textId="77777777" w:rsidR="005F6C00" w:rsidRPr="00591938" w:rsidRDefault="005F6C00" w:rsidP="005F6C00">
      <w:pPr>
        <w:jc w:val="center"/>
        <w:rPr>
          <w:rFonts w:eastAsia="Times New Roman"/>
          <w:sz w:val="28"/>
          <w:szCs w:val="28"/>
        </w:rPr>
      </w:pPr>
    </w:p>
    <w:p w14:paraId="7783C167" w14:textId="3D16EBF3" w:rsidR="001D19C6" w:rsidRPr="00591938" w:rsidRDefault="001D19C6" w:rsidP="005F6C00">
      <w:pPr>
        <w:jc w:val="center"/>
        <w:rPr>
          <w:rFonts w:eastAsia="Times New Roman"/>
          <w:sz w:val="28"/>
          <w:szCs w:val="28"/>
        </w:rPr>
      </w:pPr>
    </w:p>
    <w:p w14:paraId="3940AA9E" w14:textId="33E0F2E5" w:rsidR="008351C1" w:rsidRDefault="008351C1" w:rsidP="005F6C00">
      <w:pPr>
        <w:jc w:val="center"/>
        <w:rPr>
          <w:rFonts w:eastAsia="Times New Roman"/>
          <w:sz w:val="28"/>
          <w:szCs w:val="28"/>
        </w:rPr>
      </w:pPr>
    </w:p>
    <w:p w14:paraId="57D3193A" w14:textId="77777777" w:rsidR="00037179" w:rsidRPr="00591938" w:rsidRDefault="00037179" w:rsidP="005F6C00">
      <w:pPr>
        <w:jc w:val="center"/>
        <w:rPr>
          <w:rFonts w:eastAsia="Times New Roman"/>
          <w:sz w:val="28"/>
          <w:szCs w:val="28"/>
        </w:rPr>
      </w:pPr>
    </w:p>
    <w:p w14:paraId="3366AD75" w14:textId="77777777" w:rsidR="000D6462" w:rsidRPr="00591938" w:rsidRDefault="000D6462" w:rsidP="005F6C00">
      <w:pPr>
        <w:jc w:val="center"/>
        <w:rPr>
          <w:rFonts w:eastAsia="Times New Roman"/>
          <w:sz w:val="28"/>
          <w:szCs w:val="28"/>
        </w:rPr>
      </w:pPr>
    </w:p>
    <w:p w14:paraId="149F7D30" w14:textId="13D2B9A7" w:rsidR="005F6C00" w:rsidRPr="00591938" w:rsidRDefault="007D5B67" w:rsidP="005F6C00">
      <w:pPr>
        <w:jc w:val="center"/>
        <w:rPr>
          <w:rFonts w:eastAsia="Times New Roman"/>
          <w:sz w:val="28"/>
          <w:szCs w:val="28"/>
        </w:rPr>
      </w:pPr>
      <w:r w:rsidRPr="00591938">
        <w:rPr>
          <w:rFonts w:eastAsia="Times New Roman"/>
          <w:sz w:val="28"/>
          <w:szCs w:val="28"/>
        </w:rPr>
        <w:t>Москва 202</w:t>
      </w:r>
      <w:r w:rsidR="00037179">
        <w:rPr>
          <w:rFonts w:eastAsia="Times New Roman"/>
          <w:sz w:val="28"/>
          <w:szCs w:val="28"/>
        </w:rPr>
        <w:t>3</w:t>
      </w:r>
      <w:r w:rsidR="005F6C00" w:rsidRPr="00591938">
        <w:rPr>
          <w:rFonts w:eastAsia="Times New Roman"/>
          <w:sz w:val="28"/>
          <w:szCs w:val="28"/>
        </w:rPr>
        <w:t xml:space="preserve">  </w:t>
      </w:r>
    </w:p>
    <w:p w14:paraId="4C88603C" w14:textId="366B3692" w:rsidR="000D6462" w:rsidRPr="00591938" w:rsidRDefault="000D6462" w:rsidP="000D6462">
      <w:pPr>
        <w:jc w:val="both"/>
      </w:pPr>
      <w:r w:rsidRPr="00591938">
        <w:rPr>
          <w:b/>
        </w:rPr>
        <w:lastRenderedPageBreak/>
        <w:t>Рецензенты: Черникова Л.И.,</w:t>
      </w:r>
      <w:r w:rsidRPr="00591938">
        <w:t xml:space="preserve"> д.э.н., профессор, заместитель руководителя департамента корпоративных финансов и корпоративного управления</w:t>
      </w:r>
      <w:r w:rsidRPr="00591938">
        <w:rPr>
          <w:b/>
        </w:rPr>
        <w:t xml:space="preserve"> </w:t>
      </w:r>
      <w:r w:rsidRPr="00591938">
        <w:t>факультета Экономики и бизнеса</w:t>
      </w:r>
    </w:p>
    <w:p w14:paraId="26E0BA8F" w14:textId="77777777" w:rsidR="000D6462" w:rsidRPr="00591938" w:rsidRDefault="000D6462" w:rsidP="000D6462">
      <w:pPr>
        <w:ind w:left="1260" w:firstLine="156"/>
        <w:jc w:val="both"/>
        <w:rPr>
          <w:sz w:val="28"/>
          <w:szCs w:val="28"/>
        </w:rPr>
      </w:pPr>
      <w:r w:rsidRPr="00591938">
        <w:rPr>
          <w:sz w:val="28"/>
          <w:szCs w:val="28"/>
        </w:rPr>
        <w:t xml:space="preserve">   </w:t>
      </w:r>
    </w:p>
    <w:p w14:paraId="04811244" w14:textId="77777777" w:rsidR="005F6C00" w:rsidRPr="00591938" w:rsidRDefault="005F6C00" w:rsidP="005F6C00">
      <w:pPr>
        <w:ind w:left="1260" w:firstLine="156"/>
        <w:jc w:val="both"/>
        <w:rPr>
          <w:rFonts w:eastAsia="Times New Roman"/>
          <w:sz w:val="28"/>
          <w:szCs w:val="28"/>
        </w:rPr>
      </w:pPr>
      <w:r w:rsidRPr="00591938">
        <w:rPr>
          <w:rFonts w:eastAsia="Times New Roman"/>
          <w:sz w:val="28"/>
          <w:szCs w:val="28"/>
        </w:rPr>
        <w:t xml:space="preserve">   </w:t>
      </w:r>
    </w:p>
    <w:p w14:paraId="66A66CFA" w14:textId="77777777" w:rsidR="005F6C00" w:rsidRPr="00591938" w:rsidRDefault="005F6C00" w:rsidP="005F6C00">
      <w:pPr>
        <w:rPr>
          <w:rFonts w:eastAsia="Times New Roman"/>
          <w:sz w:val="28"/>
          <w:szCs w:val="28"/>
        </w:rPr>
      </w:pPr>
    </w:p>
    <w:p w14:paraId="19AFAE74" w14:textId="75D70611" w:rsidR="004F7607" w:rsidRPr="00591938" w:rsidRDefault="00F52CF0" w:rsidP="005F6C00">
      <w:pPr>
        <w:jc w:val="both"/>
        <w:rPr>
          <w:rFonts w:eastAsia="Times New Roman"/>
          <w:b/>
          <w:sz w:val="28"/>
          <w:szCs w:val="28"/>
        </w:rPr>
      </w:pPr>
      <w:bookmarkStart w:id="2" w:name="_Hlk498935448"/>
      <w:r w:rsidRPr="00591938">
        <w:rPr>
          <w:rFonts w:eastAsia="Times New Roman"/>
          <w:b/>
          <w:sz w:val="28"/>
          <w:szCs w:val="28"/>
        </w:rPr>
        <w:t xml:space="preserve">Лукасевич И.Я., </w:t>
      </w:r>
      <w:r w:rsidR="007D5B67" w:rsidRPr="00591938">
        <w:rPr>
          <w:rFonts w:eastAsia="Times New Roman"/>
          <w:b/>
          <w:sz w:val="28"/>
          <w:szCs w:val="28"/>
        </w:rPr>
        <w:t>Д</w:t>
      </w:r>
      <w:r w:rsidRPr="00591938">
        <w:rPr>
          <w:rFonts w:eastAsia="Times New Roman"/>
          <w:b/>
          <w:sz w:val="28"/>
          <w:szCs w:val="28"/>
        </w:rPr>
        <w:t>рев</w:t>
      </w:r>
      <w:r w:rsidR="007D5B67" w:rsidRPr="00591938">
        <w:rPr>
          <w:rFonts w:eastAsia="Times New Roman"/>
          <w:b/>
          <w:sz w:val="28"/>
          <w:szCs w:val="28"/>
        </w:rPr>
        <w:t>инг С.Р</w:t>
      </w:r>
      <w:r w:rsidRPr="00591938">
        <w:rPr>
          <w:rFonts w:eastAsia="Times New Roman"/>
          <w:b/>
          <w:sz w:val="28"/>
          <w:szCs w:val="28"/>
        </w:rPr>
        <w:t xml:space="preserve">. </w:t>
      </w:r>
      <w:bookmarkEnd w:id="2"/>
    </w:p>
    <w:p w14:paraId="03C466BF" w14:textId="52EAD24B" w:rsidR="005F6C00" w:rsidRPr="00591938" w:rsidRDefault="00F52CF0" w:rsidP="000D6462">
      <w:pPr>
        <w:jc w:val="both"/>
        <w:rPr>
          <w:rFonts w:eastAsia="Times New Roman"/>
          <w:sz w:val="28"/>
          <w:szCs w:val="28"/>
        </w:rPr>
      </w:pPr>
      <w:r w:rsidRPr="00591938">
        <w:rPr>
          <w:rFonts w:eastAsia="Times New Roman"/>
          <w:b/>
          <w:sz w:val="28"/>
          <w:szCs w:val="28"/>
        </w:rPr>
        <w:t>Финансовое моделирование в фирме</w:t>
      </w:r>
      <w:r w:rsidR="005F710D" w:rsidRPr="00591938">
        <w:rPr>
          <w:rFonts w:eastAsia="Times New Roman"/>
          <w:sz w:val="28"/>
          <w:szCs w:val="28"/>
        </w:rPr>
        <w:t>:</w:t>
      </w:r>
      <w:r w:rsidR="005F6C00" w:rsidRPr="00591938">
        <w:rPr>
          <w:rFonts w:eastAsia="Times New Roman"/>
          <w:sz w:val="28"/>
          <w:szCs w:val="28"/>
        </w:rPr>
        <w:t xml:space="preserve"> Рабочая программа дисциплины для студентов, </w:t>
      </w:r>
      <w:r w:rsidR="004023D5" w:rsidRPr="00591938">
        <w:rPr>
          <w:rFonts w:eastAsia="Times New Roman"/>
          <w:sz w:val="28"/>
          <w:szCs w:val="28"/>
        </w:rPr>
        <w:t xml:space="preserve">обучающихся по </w:t>
      </w:r>
      <w:r w:rsidR="00776868" w:rsidRPr="00591938">
        <w:rPr>
          <w:rFonts w:eastAsia="Times New Roman"/>
          <w:sz w:val="28"/>
          <w:szCs w:val="28"/>
        </w:rPr>
        <w:t xml:space="preserve">направлению подготовки </w:t>
      </w:r>
      <w:r w:rsidR="008351C1" w:rsidRPr="00591938">
        <w:rPr>
          <w:rFonts w:eastAsia="Times New Roman"/>
          <w:sz w:val="28"/>
          <w:szCs w:val="28"/>
        </w:rPr>
        <w:t>38.04.01 «Экономика» направленност</w:t>
      </w:r>
      <w:r w:rsidR="00AA2E75">
        <w:rPr>
          <w:rFonts w:eastAsia="Times New Roman"/>
          <w:sz w:val="28"/>
          <w:szCs w:val="28"/>
        </w:rPr>
        <w:t>ь</w:t>
      </w:r>
      <w:r w:rsidR="008351C1" w:rsidRPr="00591938">
        <w:rPr>
          <w:rFonts w:eastAsia="Times New Roman"/>
          <w:sz w:val="28"/>
          <w:szCs w:val="28"/>
        </w:rPr>
        <w:t xml:space="preserve"> программ</w:t>
      </w:r>
      <w:r w:rsidR="00AA2E75">
        <w:rPr>
          <w:rFonts w:eastAsia="Times New Roman"/>
          <w:sz w:val="28"/>
          <w:szCs w:val="28"/>
        </w:rPr>
        <w:t>ы</w:t>
      </w:r>
      <w:r w:rsidR="008351C1" w:rsidRPr="00591938">
        <w:rPr>
          <w:rFonts w:eastAsia="Times New Roman"/>
          <w:sz w:val="28"/>
          <w:szCs w:val="28"/>
        </w:rPr>
        <w:t xml:space="preserve"> магистратуры «</w:t>
      </w:r>
      <w:r w:rsidR="00AA2E75">
        <w:rPr>
          <w:rFonts w:eastAsia="Times New Roman"/>
          <w:sz w:val="28"/>
          <w:szCs w:val="28"/>
        </w:rPr>
        <w:t>Корпоративные финансы и управление</w:t>
      </w:r>
      <w:r w:rsidR="001B4F26" w:rsidRPr="00591938">
        <w:rPr>
          <w:rFonts w:eastAsia="Times New Roman"/>
          <w:sz w:val="28"/>
          <w:szCs w:val="28"/>
        </w:rPr>
        <w:t>»</w:t>
      </w:r>
      <w:r w:rsidR="00AA2E75">
        <w:rPr>
          <w:rFonts w:eastAsia="Times New Roman"/>
          <w:sz w:val="28"/>
          <w:szCs w:val="28"/>
        </w:rPr>
        <w:t>.</w:t>
      </w:r>
      <w:r w:rsidR="001B4F26" w:rsidRPr="00591938">
        <w:rPr>
          <w:rFonts w:eastAsia="Times New Roman"/>
          <w:sz w:val="28"/>
          <w:szCs w:val="28"/>
        </w:rPr>
        <w:t xml:space="preserve"> </w:t>
      </w:r>
      <w:r w:rsidR="00707CAC" w:rsidRPr="00591938">
        <w:rPr>
          <w:rFonts w:eastAsia="Times New Roman"/>
          <w:sz w:val="28"/>
          <w:szCs w:val="28"/>
        </w:rPr>
        <w:t>-</w:t>
      </w:r>
      <w:r w:rsidR="005F6C00" w:rsidRPr="00591938">
        <w:rPr>
          <w:rFonts w:eastAsia="Times New Roman"/>
          <w:sz w:val="28"/>
          <w:szCs w:val="28"/>
        </w:rPr>
        <w:t xml:space="preserve"> М.: Финансовый университет, департамент корпоративны</w:t>
      </w:r>
      <w:r w:rsidR="00475B12" w:rsidRPr="00591938">
        <w:rPr>
          <w:rFonts w:eastAsia="Times New Roman"/>
          <w:sz w:val="28"/>
          <w:szCs w:val="28"/>
        </w:rPr>
        <w:t>х</w:t>
      </w:r>
      <w:r w:rsidR="005F6C00" w:rsidRPr="00591938">
        <w:rPr>
          <w:rFonts w:eastAsia="Times New Roman"/>
          <w:sz w:val="28"/>
          <w:szCs w:val="28"/>
        </w:rPr>
        <w:t xml:space="preserve"> финанс</w:t>
      </w:r>
      <w:r w:rsidR="00475B12" w:rsidRPr="00591938">
        <w:rPr>
          <w:rFonts w:eastAsia="Times New Roman"/>
          <w:sz w:val="28"/>
          <w:szCs w:val="28"/>
        </w:rPr>
        <w:t>ов</w:t>
      </w:r>
      <w:r w:rsidR="005F6C00" w:rsidRPr="00591938">
        <w:rPr>
          <w:rFonts w:eastAsia="Times New Roman"/>
          <w:sz w:val="28"/>
          <w:szCs w:val="28"/>
        </w:rPr>
        <w:t xml:space="preserve"> и корпоративно</w:t>
      </w:r>
      <w:r w:rsidR="00475B12" w:rsidRPr="00591938">
        <w:rPr>
          <w:rFonts w:eastAsia="Times New Roman"/>
          <w:sz w:val="28"/>
          <w:szCs w:val="28"/>
        </w:rPr>
        <w:t>го управления</w:t>
      </w:r>
      <w:r w:rsidR="000D6462" w:rsidRPr="00591938">
        <w:rPr>
          <w:rFonts w:eastAsia="Times New Roman"/>
          <w:sz w:val="28"/>
          <w:szCs w:val="28"/>
        </w:rPr>
        <w:t xml:space="preserve"> факультета Экономики и бизнеса</w:t>
      </w:r>
      <w:r w:rsidR="007D5B67" w:rsidRPr="00591938">
        <w:rPr>
          <w:rFonts w:eastAsia="Times New Roman"/>
          <w:sz w:val="28"/>
          <w:szCs w:val="28"/>
        </w:rPr>
        <w:t>, 202</w:t>
      </w:r>
      <w:r w:rsidR="00AA2E75">
        <w:rPr>
          <w:rFonts w:eastAsia="Times New Roman"/>
          <w:sz w:val="28"/>
          <w:szCs w:val="28"/>
        </w:rPr>
        <w:t>3</w:t>
      </w:r>
      <w:r w:rsidR="005F6C00" w:rsidRPr="00591938">
        <w:rPr>
          <w:rFonts w:eastAsia="Times New Roman"/>
          <w:sz w:val="28"/>
          <w:szCs w:val="28"/>
        </w:rPr>
        <w:t xml:space="preserve">. — </w:t>
      </w:r>
      <w:r w:rsidR="0028620A">
        <w:rPr>
          <w:rFonts w:eastAsia="Times New Roman"/>
          <w:sz w:val="28"/>
          <w:szCs w:val="28"/>
        </w:rPr>
        <w:t>3</w:t>
      </w:r>
      <w:r w:rsidR="00EE0131">
        <w:rPr>
          <w:rFonts w:eastAsia="Times New Roman"/>
          <w:sz w:val="28"/>
          <w:szCs w:val="28"/>
        </w:rPr>
        <w:t>5</w:t>
      </w:r>
      <w:r w:rsidR="005F6C00" w:rsidRPr="00591938">
        <w:rPr>
          <w:rFonts w:eastAsia="Times New Roman"/>
          <w:sz w:val="28"/>
          <w:szCs w:val="28"/>
        </w:rPr>
        <w:t>с.</w:t>
      </w:r>
    </w:p>
    <w:p w14:paraId="20A64F42" w14:textId="77777777" w:rsidR="005F6C00" w:rsidRPr="00591938" w:rsidRDefault="005F6C00" w:rsidP="005F6C00">
      <w:pPr>
        <w:ind w:firstLine="540"/>
        <w:jc w:val="both"/>
        <w:rPr>
          <w:rFonts w:eastAsia="Times New Roman"/>
          <w:sz w:val="28"/>
          <w:szCs w:val="28"/>
        </w:rPr>
      </w:pPr>
    </w:p>
    <w:p w14:paraId="273B4E5A" w14:textId="77777777" w:rsidR="005F6C00" w:rsidRPr="00591938" w:rsidRDefault="005F6C00" w:rsidP="005F6C00">
      <w:pPr>
        <w:ind w:firstLine="540"/>
        <w:jc w:val="both"/>
        <w:rPr>
          <w:rFonts w:eastAsia="Times New Roman"/>
        </w:rPr>
      </w:pPr>
    </w:p>
    <w:p w14:paraId="29398F17" w14:textId="77777777" w:rsidR="005F6C00" w:rsidRPr="00591938" w:rsidRDefault="005F6C00" w:rsidP="005F6C00">
      <w:pPr>
        <w:ind w:firstLine="540"/>
        <w:jc w:val="both"/>
        <w:rPr>
          <w:rFonts w:eastAsia="Times New Roman"/>
        </w:rPr>
      </w:pPr>
    </w:p>
    <w:p w14:paraId="20332845" w14:textId="77777777" w:rsidR="005F6C00" w:rsidRPr="00591938" w:rsidRDefault="005F6C00" w:rsidP="005F6C00">
      <w:pPr>
        <w:ind w:firstLine="708"/>
        <w:jc w:val="both"/>
        <w:rPr>
          <w:rFonts w:eastAsia="Times New Roman"/>
        </w:rPr>
      </w:pPr>
      <w:r w:rsidRPr="00591938">
        <w:rPr>
          <w:rFonts w:eastAsia="Times New Roman"/>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659C9A68" w14:textId="77777777" w:rsidR="005F6C00" w:rsidRPr="00591938" w:rsidRDefault="005F6C00" w:rsidP="005F6C00">
      <w:pPr>
        <w:ind w:firstLine="540"/>
        <w:jc w:val="both"/>
        <w:rPr>
          <w:rFonts w:eastAsia="Times New Roman"/>
          <w:sz w:val="28"/>
          <w:szCs w:val="28"/>
        </w:rPr>
      </w:pPr>
    </w:p>
    <w:p w14:paraId="43DC8297" w14:textId="77777777" w:rsidR="005F6C00" w:rsidRPr="00591938" w:rsidRDefault="005F6C00" w:rsidP="005F6C00">
      <w:pPr>
        <w:ind w:firstLine="539"/>
        <w:jc w:val="both"/>
        <w:rPr>
          <w:rFonts w:eastAsia="Times New Roman"/>
          <w:sz w:val="28"/>
          <w:szCs w:val="28"/>
        </w:rPr>
      </w:pPr>
    </w:p>
    <w:p w14:paraId="7D8AA987" w14:textId="77777777" w:rsidR="005F6C00" w:rsidRPr="00591938" w:rsidRDefault="005F6C00" w:rsidP="005F6C00">
      <w:pPr>
        <w:jc w:val="center"/>
        <w:rPr>
          <w:rFonts w:eastAsia="Times New Roman"/>
          <w:i/>
          <w:sz w:val="28"/>
          <w:szCs w:val="28"/>
        </w:rPr>
      </w:pPr>
    </w:p>
    <w:p w14:paraId="4B96959B" w14:textId="77777777" w:rsidR="005F6C00" w:rsidRPr="00591938" w:rsidRDefault="005F6C00" w:rsidP="005F6C00">
      <w:pPr>
        <w:jc w:val="center"/>
        <w:rPr>
          <w:rFonts w:eastAsia="Times New Roman"/>
          <w:i/>
          <w:sz w:val="28"/>
          <w:szCs w:val="28"/>
        </w:rPr>
      </w:pPr>
    </w:p>
    <w:p w14:paraId="025C04BD" w14:textId="77777777" w:rsidR="00F52CF0" w:rsidRPr="00591938" w:rsidRDefault="00F52CF0" w:rsidP="005F6C00">
      <w:pPr>
        <w:jc w:val="center"/>
        <w:rPr>
          <w:rFonts w:eastAsia="Times New Roman"/>
          <w:i/>
          <w:sz w:val="28"/>
          <w:szCs w:val="28"/>
        </w:rPr>
      </w:pPr>
    </w:p>
    <w:p w14:paraId="1F2E81EE" w14:textId="77777777" w:rsidR="00F52CF0" w:rsidRPr="00591938" w:rsidRDefault="00F52CF0" w:rsidP="00F52CF0">
      <w:pPr>
        <w:jc w:val="center"/>
        <w:rPr>
          <w:rFonts w:eastAsia="Times New Roman"/>
          <w:b/>
          <w:sz w:val="28"/>
          <w:szCs w:val="28"/>
        </w:rPr>
      </w:pPr>
      <w:r w:rsidRPr="00591938">
        <w:rPr>
          <w:rFonts w:eastAsia="Times New Roman"/>
          <w:b/>
          <w:sz w:val="28"/>
          <w:szCs w:val="28"/>
        </w:rPr>
        <w:t>Лукасевич Игорь Ярославович</w:t>
      </w:r>
    </w:p>
    <w:p w14:paraId="6ACD03AB" w14:textId="5053BA26" w:rsidR="005F6C00" w:rsidRPr="00591938" w:rsidRDefault="007D5B67" w:rsidP="005F6C00">
      <w:pPr>
        <w:jc w:val="center"/>
        <w:rPr>
          <w:rFonts w:eastAsia="Times New Roman"/>
          <w:b/>
          <w:sz w:val="28"/>
          <w:szCs w:val="28"/>
        </w:rPr>
      </w:pPr>
      <w:r w:rsidRPr="00591938">
        <w:rPr>
          <w:rFonts w:eastAsia="Times New Roman"/>
          <w:b/>
          <w:sz w:val="28"/>
          <w:szCs w:val="28"/>
        </w:rPr>
        <w:t>Древинг Светлана Робертовна</w:t>
      </w:r>
    </w:p>
    <w:p w14:paraId="0C771B01" w14:textId="77777777" w:rsidR="007D5B67" w:rsidRPr="00591938" w:rsidRDefault="007D5B67" w:rsidP="005F6C00">
      <w:pPr>
        <w:jc w:val="center"/>
        <w:rPr>
          <w:rFonts w:eastAsia="Times New Roman"/>
          <w:b/>
          <w:sz w:val="28"/>
          <w:szCs w:val="28"/>
        </w:rPr>
      </w:pPr>
    </w:p>
    <w:p w14:paraId="56129515" w14:textId="77777777" w:rsidR="005F6C00" w:rsidRPr="00591938" w:rsidRDefault="00F52CF0" w:rsidP="005F6C00">
      <w:pPr>
        <w:jc w:val="center"/>
        <w:rPr>
          <w:rFonts w:eastAsia="Times New Roman"/>
          <w:b/>
          <w:sz w:val="28"/>
          <w:szCs w:val="28"/>
        </w:rPr>
      </w:pPr>
      <w:r w:rsidRPr="00591938">
        <w:rPr>
          <w:rFonts w:eastAsia="Times New Roman"/>
          <w:b/>
          <w:sz w:val="28"/>
          <w:szCs w:val="28"/>
        </w:rPr>
        <w:t>Финансовое моделирование в фирме</w:t>
      </w:r>
    </w:p>
    <w:p w14:paraId="21EE1814" w14:textId="77777777" w:rsidR="005F6C00" w:rsidRPr="00591938" w:rsidRDefault="005F6C00" w:rsidP="005F6C00">
      <w:pPr>
        <w:jc w:val="center"/>
        <w:rPr>
          <w:rFonts w:eastAsia="Times New Roman"/>
          <w:b/>
          <w:sz w:val="28"/>
          <w:szCs w:val="28"/>
        </w:rPr>
      </w:pPr>
      <w:r w:rsidRPr="00591938">
        <w:rPr>
          <w:rFonts w:eastAsia="Times New Roman"/>
          <w:b/>
          <w:sz w:val="28"/>
          <w:szCs w:val="28"/>
        </w:rPr>
        <w:t xml:space="preserve">Рабочая программа дисциплины </w:t>
      </w:r>
    </w:p>
    <w:p w14:paraId="461E7BC0" w14:textId="77777777" w:rsidR="005F6C00" w:rsidRPr="00591938" w:rsidRDefault="005F6C00" w:rsidP="005F6C00">
      <w:pPr>
        <w:shd w:val="clear" w:color="auto" w:fill="FFFFFF"/>
        <w:tabs>
          <w:tab w:val="left" w:pos="4291"/>
        </w:tabs>
        <w:jc w:val="center"/>
        <w:rPr>
          <w:rFonts w:eastAsia="Times New Roman"/>
        </w:rPr>
      </w:pPr>
    </w:p>
    <w:p w14:paraId="1A7E4F57" w14:textId="77777777" w:rsidR="005F6C00" w:rsidRPr="00591938" w:rsidRDefault="005F6C00" w:rsidP="005F6C00">
      <w:pPr>
        <w:shd w:val="clear" w:color="auto" w:fill="FFFFFF"/>
        <w:tabs>
          <w:tab w:val="left" w:pos="4291"/>
        </w:tabs>
        <w:jc w:val="center"/>
        <w:rPr>
          <w:rFonts w:eastAsia="Times New Roman"/>
        </w:rPr>
      </w:pPr>
    </w:p>
    <w:p w14:paraId="1BBC828A" w14:textId="77777777" w:rsidR="005F6C00" w:rsidRPr="00591938" w:rsidRDefault="005F6C00" w:rsidP="005F6C00">
      <w:pPr>
        <w:shd w:val="clear" w:color="auto" w:fill="FFFFFF"/>
        <w:ind w:left="2074" w:right="538" w:hanging="1181"/>
        <w:jc w:val="center"/>
        <w:rPr>
          <w:rFonts w:eastAsia="Times New Roman"/>
          <w:iCs/>
          <w:spacing w:val="-2"/>
        </w:rPr>
      </w:pPr>
      <w:r w:rsidRPr="00591938">
        <w:rPr>
          <w:rFonts w:eastAsia="Times New Roman"/>
          <w:iCs/>
          <w:spacing w:val="-2"/>
        </w:rPr>
        <w:t xml:space="preserve">                                    </w:t>
      </w:r>
    </w:p>
    <w:p w14:paraId="29E8A1C1" w14:textId="6F53DEC4" w:rsidR="005F6C00" w:rsidRPr="00591938" w:rsidRDefault="005F6C00" w:rsidP="005F6C00">
      <w:pPr>
        <w:shd w:val="clear" w:color="auto" w:fill="FFFFFF"/>
        <w:ind w:hanging="1181"/>
        <w:jc w:val="center"/>
        <w:rPr>
          <w:rFonts w:eastAsia="Times New Roman"/>
          <w:iCs/>
          <w:spacing w:val="-2"/>
          <w:sz w:val="28"/>
          <w:szCs w:val="28"/>
        </w:rPr>
      </w:pPr>
    </w:p>
    <w:p w14:paraId="7F95FEA9" w14:textId="58E1EEEB" w:rsidR="000D6462" w:rsidRPr="00591938" w:rsidRDefault="000D6462" w:rsidP="005F6C00">
      <w:pPr>
        <w:shd w:val="clear" w:color="auto" w:fill="FFFFFF"/>
        <w:ind w:hanging="1181"/>
        <w:jc w:val="center"/>
        <w:rPr>
          <w:rFonts w:eastAsia="Times New Roman"/>
          <w:iCs/>
          <w:spacing w:val="-2"/>
          <w:sz w:val="28"/>
          <w:szCs w:val="28"/>
        </w:rPr>
      </w:pPr>
    </w:p>
    <w:p w14:paraId="6E978E1A" w14:textId="20CA3AC8" w:rsidR="000D6462" w:rsidRPr="00591938" w:rsidRDefault="000D6462" w:rsidP="005F6C00">
      <w:pPr>
        <w:shd w:val="clear" w:color="auto" w:fill="FFFFFF"/>
        <w:ind w:hanging="1181"/>
        <w:jc w:val="center"/>
        <w:rPr>
          <w:rFonts w:eastAsia="Times New Roman"/>
          <w:iCs/>
          <w:spacing w:val="-2"/>
          <w:sz w:val="28"/>
          <w:szCs w:val="28"/>
        </w:rPr>
      </w:pPr>
    </w:p>
    <w:p w14:paraId="093DD67D" w14:textId="6DF9B6E3" w:rsidR="000D6462" w:rsidRPr="00591938" w:rsidRDefault="000D6462" w:rsidP="005F6C00">
      <w:pPr>
        <w:shd w:val="clear" w:color="auto" w:fill="FFFFFF"/>
        <w:ind w:hanging="1181"/>
        <w:jc w:val="center"/>
        <w:rPr>
          <w:rFonts w:eastAsia="Times New Roman"/>
          <w:iCs/>
          <w:spacing w:val="-2"/>
          <w:sz w:val="28"/>
          <w:szCs w:val="28"/>
        </w:rPr>
      </w:pPr>
    </w:p>
    <w:p w14:paraId="1FEA03F3" w14:textId="77777777" w:rsidR="000D6462" w:rsidRPr="00591938" w:rsidRDefault="000D6462" w:rsidP="005F6C00">
      <w:pPr>
        <w:shd w:val="clear" w:color="auto" w:fill="FFFFFF"/>
        <w:ind w:hanging="1181"/>
        <w:jc w:val="center"/>
        <w:rPr>
          <w:rFonts w:eastAsia="Times New Roman"/>
          <w:iCs/>
          <w:spacing w:val="-2"/>
          <w:sz w:val="28"/>
          <w:szCs w:val="28"/>
        </w:rPr>
      </w:pPr>
    </w:p>
    <w:p w14:paraId="5C9236BD" w14:textId="08DB0624" w:rsidR="005F6C00" w:rsidRPr="00591938" w:rsidRDefault="005F6C00" w:rsidP="005F6C00">
      <w:pPr>
        <w:shd w:val="clear" w:color="auto" w:fill="FFFFFF"/>
        <w:ind w:hanging="1181"/>
        <w:jc w:val="center"/>
        <w:rPr>
          <w:rFonts w:eastAsia="Times New Roman"/>
          <w:iCs/>
          <w:spacing w:val="-2"/>
          <w:sz w:val="28"/>
          <w:szCs w:val="28"/>
        </w:rPr>
      </w:pPr>
      <w:r w:rsidRPr="00591938">
        <w:rPr>
          <w:rFonts w:eastAsia="Times New Roman"/>
          <w:iCs/>
          <w:spacing w:val="-2"/>
          <w:sz w:val="28"/>
          <w:szCs w:val="28"/>
        </w:rPr>
        <w:t xml:space="preserve">                                       </w:t>
      </w:r>
      <w:r w:rsidR="005F710D" w:rsidRPr="00591938">
        <w:rPr>
          <w:rFonts w:eastAsia="Times New Roman"/>
          <w:iCs/>
          <w:spacing w:val="-2"/>
          <w:sz w:val="28"/>
          <w:szCs w:val="28"/>
        </w:rPr>
        <w:t xml:space="preserve">                        </w:t>
      </w:r>
      <w:r w:rsidR="007D5B67" w:rsidRPr="00591938">
        <w:rPr>
          <w:rFonts w:eastAsia="Times New Roman"/>
          <w:iCs/>
          <w:spacing w:val="-2"/>
          <w:sz w:val="28"/>
          <w:szCs w:val="28"/>
        </w:rPr>
        <w:t xml:space="preserve">                               </w:t>
      </w:r>
      <w:r w:rsidRPr="00591938">
        <w:rPr>
          <w:rFonts w:eastAsia="Times New Roman"/>
          <w:iCs/>
          <w:spacing w:val="-2"/>
          <w:sz w:val="28"/>
          <w:szCs w:val="28"/>
        </w:rPr>
        <w:t xml:space="preserve">© </w:t>
      </w:r>
      <w:r w:rsidR="00F52CF0" w:rsidRPr="00591938">
        <w:rPr>
          <w:rFonts w:eastAsia="Times New Roman"/>
          <w:iCs/>
          <w:spacing w:val="-2"/>
          <w:sz w:val="28"/>
          <w:szCs w:val="28"/>
        </w:rPr>
        <w:t xml:space="preserve">И.Я. Лукасевич, </w:t>
      </w:r>
      <w:r w:rsidR="007D5B67" w:rsidRPr="00591938">
        <w:rPr>
          <w:rFonts w:eastAsia="Times New Roman"/>
          <w:iCs/>
          <w:spacing w:val="-2"/>
          <w:sz w:val="28"/>
          <w:szCs w:val="28"/>
        </w:rPr>
        <w:t>С.Р. Д</w:t>
      </w:r>
      <w:r w:rsidR="00F52CF0" w:rsidRPr="00591938">
        <w:rPr>
          <w:rFonts w:eastAsia="Times New Roman"/>
          <w:iCs/>
          <w:spacing w:val="-2"/>
          <w:sz w:val="28"/>
          <w:szCs w:val="28"/>
        </w:rPr>
        <w:t>рев</w:t>
      </w:r>
      <w:r w:rsidR="007D5B67" w:rsidRPr="00591938">
        <w:rPr>
          <w:rFonts w:eastAsia="Times New Roman"/>
          <w:iCs/>
          <w:spacing w:val="-2"/>
          <w:sz w:val="28"/>
          <w:szCs w:val="28"/>
        </w:rPr>
        <w:t>инг</w:t>
      </w:r>
      <w:r w:rsidR="00F52CF0" w:rsidRPr="00591938">
        <w:rPr>
          <w:rFonts w:eastAsia="Times New Roman"/>
          <w:iCs/>
          <w:spacing w:val="-2"/>
          <w:sz w:val="28"/>
          <w:szCs w:val="28"/>
        </w:rPr>
        <w:t xml:space="preserve"> </w:t>
      </w:r>
      <w:r w:rsidR="007D5B67" w:rsidRPr="00591938">
        <w:rPr>
          <w:rFonts w:eastAsia="Times New Roman"/>
          <w:iCs/>
          <w:spacing w:val="-2"/>
          <w:sz w:val="28"/>
          <w:szCs w:val="28"/>
        </w:rPr>
        <w:t>202</w:t>
      </w:r>
      <w:r w:rsidR="00AA2E75">
        <w:rPr>
          <w:rFonts w:eastAsia="Times New Roman"/>
          <w:iCs/>
          <w:spacing w:val="-2"/>
          <w:sz w:val="28"/>
          <w:szCs w:val="28"/>
        </w:rPr>
        <w:t>3</w:t>
      </w:r>
    </w:p>
    <w:p w14:paraId="704AD164" w14:textId="62F8EE5F" w:rsidR="005F6C00" w:rsidRPr="00591938" w:rsidRDefault="005F6C00" w:rsidP="005F6C00">
      <w:pPr>
        <w:tabs>
          <w:tab w:val="left" w:pos="5550"/>
        </w:tabs>
        <w:rPr>
          <w:rFonts w:eastAsia="Times New Roman"/>
          <w:sz w:val="28"/>
          <w:szCs w:val="28"/>
        </w:rPr>
      </w:pPr>
      <w:r w:rsidRPr="00591938">
        <w:rPr>
          <w:rFonts w:eastAsia="Times New Roman"/>
          <w:sz w:val="28"/>
          <w:szCs w:val="28"/>
        </w:rPr>
        <w:t xml:space="preserve">                                                                           </w:t>
      </w:r>
      <w:r w:rsidRPr="00591938">
        <w:rPr>
          <w:rFonts w:eastAsia="Times New Roman"/>
          <w:iCs/>
          <w:spacing w:val="-2"/>
          <w:sz w:val="28"/>
          <w:szCs w:val="28"/>
        </w:rPr>
        <w:t xml:space="preserve">© </w:t>
      </w:r>
      <w:r w:rsidR="007D5B67" w:rsidRPr="00591938">
        <w:rPr>
          <w:rFonts w:eastAsia="Times New Roman"/>
          <w:sz w:val="28"/>
          <w:szCs w:val="28"/>
        </w:rPr>
        <w:t>Финансовый университет, 202</w:t>
      </w:r>
      <w:r w:rsidR="00AA2E75">
        <w:rPr>
          <w:rFonts w:eastAsia="Times New Roman"/>
          <w:sz w:val="28"/>
          <w:szCs w:val="28"/>
        </w:rPr>
        <w:t>3</w:t>
      </w:r>
    </w:p>
    <w:p w14:paraId="014FD647" w14:textId="0CFEE743" w:rsidR="0076271D" w:rsidRPr="00591938" w:rsidRDefault="0076271D">
      <w:pPr>
        <w:rPr>
          <w:rFonts w:eastAsia="Times New Roman"/>
          <w:sz w:val="28"/>
          <w:szCs w:val="28"/>
        </w:rPr>
      </w:pPr>
      <w:r w:rsidRPr="00591938">
        <w:rPr>
          <w:rFonts w:eastAsia="Times New Roman"/>
          <w:sz w:val="28"/>
          <w:szCs w:val="28"/>
        </w:rPr>
        <w:br w:type="page"/>
      </w:r>
    </w:p>
    <w:p w14:paraId="0CC9C280" w14:textId="77777777" w:rsidR="005F6C00" w:rsidRPr="00591938" w:rsidRDefault="005F6C00" w:rsidP="005F6C00">
      <w:pPr>
        <w:jc w:val="center"/>
        <w:rPr>
          <w:rFonts w:eastAsia="Times New Roman"/>
          <w:b/>
          <w:sz w:val="28"/>
          <w:szCs w:val="28"/>
        </w:rPr>
      </w:pPr>
      <w:r w:rsidRPr="00591938">
        <w:rPr>
          <w:rFonts w:eastAsia="Times New Roman"/>
          <w:b/>
          <w:sz w:val="28"/>
          <w:szCs w:val="28"/>
        </w:rPr>
        <w:lastRenderedPageBreak/>
        <w:t>Содержание</w:t>
      </w:r>
    </w:p>
    <w:p w14:paraId="33376678" w14:textId="77777777" w:rsidR="00BC7101" w:rsidRPr="00591938" w:rsidRDefault="00BC7101" w:rsidP="005F6C00">
      <w:pPr>
        <w:jc w:val="center"/>
        <w:rPr>
          <w:rFonts w:eastAsia="Times New Roman"/>
          <w:b/>
          <w:sz w:val="28"/>
          <w:szCs w:val="28"/>
        </w:rPr>
      </w:pPr>
    </w:p>
    <w:p w14:paraId="6F62C562" w14:textId="1F5654DC" w:rsidR="00C736B0" w:rsidRPr="00591938" w:rsidRDefault="008610BF" w:rsidP="00C736B0">
      <w:pPr>
        <w:pStyle w:val="12"/>
        <w:rPr>
          <w:rFonts w:eastAsiaTheme="minorEastAsia"/>
          <w:noProof/>
        </w:rPr>
      </w:pPr>
      <w:r w:rsidRPr="00591938">
        <w:fldChar w:fldCharType="begin"/>
      </w:r>
      <w:r w:rsidR="005F6C00" w:rsidRPr="00591938">
        <w:instrText xml:space="preserve"> TOC \o "1-3" \h \z \u </w:instrText>
      </w:r>
      <w:r w:rsidRPr="00591938">
        <w:fldChar w:fldCharType="separate"/>
      </w:r>
      <w:hyperlink w:anchor="_Toc25057806" w:history="1">
        <w:r w:rsidR="00C736B0" w:rsidRPr="00591938">
          <w:rPr>
            <w:rStyle w:val="aa"/>
            <w:noProof/>
            <w:color w:val="auto"/>
          </w:rPr>
          <w:t>1. Наименование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_Toc25057806 \h </w:instrText>
        </w:r>
        <w:r w:rsidR="00C736B0" w:rsidRPr="00591938">
          <w:rPr>
            <w:noProof/>
            <w:webHidden/>
          </w:rPr>
        </w:r>
        <w:r w:rsidR="00C736B0" w:rsidRPr="00591938">
          <w:rPr>
            <w:noProof/>
            <w:webHidden/>
          </w:rPr>
          <w:fldChar w:fldCharType="separate"/>
        </w:r>
        <w:r w:rsidR="00EE0131">
          <w:rPr>
            <w:noProof/>
            <w:webHidden/>
          </w:rPr>
          <w:t>3</w:t>
        </w:r>
        <w:r w:rsidR="00C736B0" w:rsidRPr="00591938">
          <w:rPr>
            <w:noProof/>
            <w:webHidden/>
          </w:rPr>
          <w:fldChar w:fldCharType="end"/>
        </w:r>
      </w:hyperlink>
    </w:p>
    <w:p w14:paraId="3B3B3EDB" w14:textId="155EBF53" w:rsidR="00C736B0" w:rsidRPr="00591938" w:rsidRDefault="004D527E" w:rsidP="00C736B0">
      <w:pPr>
        <w:pStyle w:val="12"/>
        <w:rPr>
          <w:rFonts w:eastAsiaTheme="minorEastAsia"/>
          <w:noProof/>
        </w:rPr>
      </w:pPr>
      <w:hyperlink w:anchor="_Toc25057808" w:history="1">
        <w:r w:rsidR="00C736B0" w:rsidRPr="00591938">
          <w:rPr>
            <w:rStyle w:val="aa"/>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_Toc25057808 \h </w:instrText>
        </w:r>
        <w:r w:rsidR="00C736B0" w:rsidRPr="00591938">
          <w:rPr>
            <w:noProof/>
            <w:webHidden/>
          </w:rPr>
        </w:r>
        <w:r w:rsidR="00C736B0" w:rsidRPr="00591938">
          <w:rPr>
            <w:noProof/>
            <w:webHidden/>
          </w:rPr>
          <w:fldChar w:fldCharType="separate"/>
        </w:r>
        <w:r w:rsidR="00EE0131">
          <w:rPr>
            <w:noProof/>
            <w:webHidden/>
          </w:rPr>
          <w:t>3</w:t>
        </w:r>
        <w:r w:rsidR="00C736B0" w:rsidRPr="00591938">
          <w:rPr>
            <w:noProof/>
            <w:webHidden/>
          </w:rPr>
          <w:fldChar w:fldCharType="end"/>
        </w:r>
      </w:hyperlink>
    </w:p>
    <w:p w14:paraId="6AE733F1" w14:textId="25136432" w:rsidR="00C736B0" w:rsidRPr="00591938" w:rsidRDefault="004D527E" w:rsidP="00C736B0">
      <w:pPr>
        <w:pStyle w:val="12"/>
        <w:rPr>
          <w:rFonts w:eastAsiaTheme="minorEastAsia"/>
          <w:noProof/>
        </w:rPr>
      </w:pPr>
      <w:hyperlink w:anchor="_Toc25057809" w:history="1">
        <w:r w:rsidR="00C736B0" w:rsidRPr="00591938">
          <w:rPr>
            <w:rStyle w:val="aa"/>
            <w:rFonts w:eastAsia="Calibri"/>
            <w:bCs/>
            <w:noProof/>
            <w:color w:val="auto"/>
          </w:rPr>
          <w:t>3. Место дисциплины в структуре образовательной программы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_Toc25057809 \h </w:instrText>
        </w:r>
        <w:r w:rsidR="00C736B0" w:rsidRPr="00591938">
          <w:rPr>
            <w:noProof/>
            <w:webHidden/>
          </w:rPr>
        </w:r>
        <w:r w:rsidR="00C736B0" w:rsidRPr="00591938">
          <w:rPr>
            <w:noProof/>
            <w:webHidden/>
          </w:rPr>
          <w:fldChar w:fldCharType="separate"/>
        </w:r>
        <w:r w:rsidR="00EE0131">
          <w:rPr>
            <w:noProof/>
            <w:webHidden/>
          </w:rPr>
          <w:t>5</w:t>
        </w:r>
        <w:r w:rsidR="00C736B0" w:rsidRPr="00591938">
          <w:rPr>
            <w:noProof/>
            <w:webHidden/>
          </w:rPr>
          <w:fldChar w:fldCharType="end"/>
        </w:r>
      </w:hyperlink>
    </w:p>
    <w:p w14:paraId="42C0A354" w14:textId="2368980D" w:rsidR="00C736B0" w:rsidRPr="00591938" w:rsidRDefault="004D527E" w:rsidP="00C736B0">
      <w:pPr>
        <w:pStyle w:val="12"/>
        <w:rPr>
          <w:rFonts w:eastAsiaTheme="minorEastAsia"/>
          <w:noProof/>
        </w:rPr>
      </w:pPr>
      <w:hyperlink w:anchor="_Toc25057810" w:history="1">
        <w:r w:rsidR="00C736B0" w:rsidRPr="00591938">
          <w:rPr>
            <w:rStyle w:val="aa"/>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_Toc25057810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7346B43D" w14:textId="411484D2" w:rsidR="00C736B0" w:rsidRPr="00591938" w:rsidRDefault="004D527E" w:rsidP="00C736B0">
      <w:pPr>
        <w:pStyle w:val="12"/>
        <w:rPr>
          <w:rFonts w:eastAsiaTheme="minorEastAsia"/>
          <w:noProof/>
        </w:rPr>
      </w:pPr>
      <w:hyperlink w:anchor="_Toc25057811" w:history="1">
        <w:r w:rsidR="00C736B0" w:rsidRPr="00591938">
          <w:rPr>
            <w:rStyle w:val="aa"/>
            <w:rFonts w:eastAsia="Calibri"/>
            <w:bCs/>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_Toc25057811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7A7D897C" w14:textId="181F4A23" w:rsidR="00C736B0" w:rsidRPr="00591938" w:rsidRDefault="004D527E" w:rsidP="00C736B0">
      <w:pPr>
        <w:pStyle w:val="12"/>
        <w:rPr>
          <w:rFonts w:eastAsiaTheme="minorEastAsia"/>
          <w:noProof/>
        </w:rPr>
      </w:pPr>
      <w:hyperlink w:anchor="_Toc25057812" w:history="1">
        <w:r w:rsidR="00C736B0" w:rsidRPr="00591938">
          <w:rPr>
            <w:rStyle w:val="aa"/>
            <w:rFonts w:eastAsia="Calibri"/>
            <w:bCs/>
            <w:noProof/>
            <w:color w:val="auto"/>
          </w:rPr>
          <w:t>5.1 Содержание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_Toc25057812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3D1047AB" w14:textId="371E211B" w:rsidR="00C736B0" w:rsidRPr="00591938" w:rsidRDefault="004D527E" w:rsidP="00C736B0">
      <w:pPr>
        <w:pStyle w:val="12"/>
        <w:rPr>
          <w:rFonts w:eastAsiaTheme="minorEastAsia"/>
          <w:noProof/>
        </w:rPr>
      </w:pPr>
      <w:hyperlink w:anchor="_Toc25057813" w:history="1">
        <w:r w:rsidR="00C736B0" w:rsidRPr="00591938">
          <w:rPr>
            <w:rStyle w:val="aa"/>
            <w:rFonts w:eastAsia="Calibri"/>
            <w:bCs/>
            <w:iCs/>
            <w:noProof/>
            <w:color w:val="auto"/>
          </w:rPr>
          <w:t>5.2 Учебно-тематический план</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_Toc25057813 \h </w:instrText>
        </w:r>
        <w:r w:rsidR="00C736B0" w:rsidRPr="00591938">
          <w:rPr>
            <w:noProof/>
            <w:webHidden/>
          </w:rPr>
        </w:r>
        <w:r w:rsidR="00C736B0" w:rsidRPr="00591938">
          <w:rPr>
            <w:noProof/>
            <w:webHidden/>
          </w:rPr>
          <w:fldChar w:fldCharType="separate"/>
        </w:r>
        <w:r w:rsidR="00EE0131">
          <w:rPr>
            <w:noProof/>
            <w:webHidden/>
          </w:rPr>
          <w:t>8</w:t>
        </w:r>
        <w:r w:rsidR="00C736B0" w:rsidRPr="00591938">
          <w:rPr>
            <w:noProof/>
            <w:webHidden/>
          </w:rPr>
          <w:fldChar w:fldCharType="end"/>
        </w:r>
      </w:hyperlink>
    </w:p>
    <w:p w14:paraId="349A3B12" w14:textId="289F61E7" w:rsidR="00C736B0" w:rsidRPr="00591938" w:rsidRDefault="004D527E" w:rsidP="00C736B0">
      <w:pPr>
        <w:pStyle w:val="12"/>
        <w:rPr>
          <w:rFonts w:eastAsiaTheme="minorEastAsia"/>
          <w:noProof/>
        </w:rPr>
      </w:pPr>
      <w:hyperlink w:anchor="_Toc25057814" w:history="1">
        <w:r w:rsidR="00C736B0" w:rsidRPr="00591938">
          <w:rPr>
            <w:rStyle w:val="aa"/>
            <w:bCs/>
            <w:noProof/>
            <w:color w:val="auto"/>
            <w:kern w:val="32"/>
          </w:rPr>
          <w:t>5.3. Содержание семинаров, практических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_Toc25057814 \h </w:instrText>
        </w:r>
        <w:r w:rsidR="00C736B0" w:rsidRPr="00591938">
          <w:rPr>
            <w:noProof/>
            <w:webHidden/>
          </w:rPr>
        </w:r>
        <w:r w:rsidR="00C736B0" w:rsidRPr="00591938">
          <w:rPr>
            <w:noProof/>
            <w:webHidden/>
          </w:rPr>
          <w:fldChar w:fldCharType="separate"/>
        </w:r>
        <w:r w:rsidR="00EE0131">
          <w:rPr>
            <w:noProof/>
            <w:webHidden/>
          </w:rPr>
          <w:t>9</w:t>
        </w:r>
        <w:r w:rsidR="00C736B0" w:rsidRPr="00591938">
          <w:rPr>
            <w:noProof/>
            <w:webHidden/>
          </w:rPr>
          <w:fldChar w:fldCharType="end"/>
        </w:r>
      </w:hyperlink>
    </w:p>
    <w:p w14:paraId="1BD8F41D" w14:textId="03CB8BAA" w:rsidR="00C736B0" w:rsidRPr="00591938" w:rsidRDefault="004D527E" w:rsidP="00C736B0">
      <w:pPr>
        <w:pStyle w:val="12"/>
        <w:rPr>
          <w:rFonts w:eastAsiaTheme="minorEastAsia"/>
          <w:noProof/>
        </w:rPr>
      </w:pPr>
      <w:hyperlink w:anchor="_Toc25057815" w:history="1">
        <w:r w:rsidR="00C736B0" w:rsidRPr="00591938">
          <w:rPr>
            <w:rStyle w:val="aa"/>
            <w:noProof/>
            <w:color w:val="auto"/>
          </w:rPr>
          <w:t>6. Перечень учебно-методического обеспечения для самостоятельной работы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_Toc25057815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6D19B674" w14:textId="1839632A" w:rsidR="00C736B0" w:rsidRPr="00591938" w:rsidRDefault="004D527E" w:rsidP="00C736B0">
      <w:pPr>
        <w:pStyle w:val="12"/>
        <w:rPr>
          <w:rFonts w:eastAsiaTheme="minorEastAsia"/>
          <w:noProof/>
        </w:rPr>
      </w:pPr>
      <w:hyperlink w:anchor="_Toc25057816" w:history="1">
        <w:r w:rsidR="00C736B0" w:rsidRPr="00591938">
          <w:rPr>
            <w:rStyle w:val="aa"/>
            <w:bCs/>
            <w:noProof/>
            <w:color w:val="auto"/>
            <w:kern w:val="32"/>
          </w:rPr>
          <w:t>6.1. Перечень вопросов, отводимых на самостоятельное освоение дисциплины, формы внеаудиторной самостоятельной работы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_Toc25057816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0E7969A5" w14:textId="05D51077" w:rsidR="00C736B0" w:rsidRPr="00591938" w:rsidRDefault="004D527E" w:rsidP="00C736B0">
      <w:pPr>
        <w:pStyle w:val="12"/>
        <w:rPr>
          <w:rFonts w:eastAsiaTheme="minorEastAsia"/>
          <w:noProof/>
        </w:rPr>
      </w:pPr>
      <w:hyperlink w:anchor="_Toc25057817" w:history="1">
        <w:r w:rsidR="00C736B0" w:rsidRPr="00591938">
          <w:rPr>
            <w:rStyle w:val="aa"/>
            <w:bCs/>
            <w:noProof/>
            <w:color w:val="auto"/>
            <w:kern w:val="32"/>
          </w:rPr>
          <w:t>6.2. Перечень вопросов, заданий, тем для подготовки к текущему контролю</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_Toc25057817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62D688D3" w14:textId="795CB938" w:rsidR="00C736B0" w:rsidRPr="00591938" w:rsidRDefault="004D527E" w:rsidP="00C736B0">
      <w:pPr>
        <w:pStyle w:val="12"/>
        <w:rPr>
          <w:rFonts w:eastAsiaTheme="minorEastAsia"/>
          <w:noProof/>
        </w:rPr>
      </w:pPr>
      <w:hyperlink w:anchor="_Toc25057842" w:history="1">
        <w:r w:rsidR="00C736B0" w:rsidRPr="00591938">
          <w:rPr>
            <w:rStyle w:val="aa"/>
            <w:noProof/>
            <w:color w:val="auto"/>
          </w:rPr>
          <w:t>7. Фонд оценочных средств для проведения промежуточной аттестации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_Toc25057842 \h </w:instrText>
        </w:r>
        <w:r w:rsidR="00C736B0" w:rsidRPr="00591938">
          <w:rPr>
            <w:noProof/>
            <w:webHidden/>
          </w:rPr>
        </w:r>
        <w:r w:rsidR="00C736B0" w:rsidRPr="00591938">
          <w:rPr>
            <w:noProof/>
            <w:webHidden/>
          </w:rPr>
          <w:fldChar w:fldCharType="separate"/>
        </w:r>
        <w:r w:rsidR="00EE0131">
          <w:rPr>
            <w:noProof/>
            <w:webHidden/>
          </w:rPr>
          <w:t>13</w:t>
        </w:r>
        <w:r w:rsidR="00C736B0" w:rsidRPr="00591938">
          <w:rPr>
            <w:noProof/>
            <w:webHidden/>
          </w:rPr>
          <w:fldChar w:fldCharType="end"/>
        </w:r>
      </w:hyperlink>
    </w:p>
    <w:p w14:paraId="5B4BF518" w14:textId="3EA8B4DD" w:rsidR="00C736B0" w:rsidRPr="00591938" w:rsidRDefault="004D527E" w:rsidP="00C736B0">
      <w:pPr>
        <w:pStyle w:val="12"/>
        <w:rPr>
          <w:rFonts w:eastAsiaTheme="minorEastAsia"/>
          <w:noProof/>
        </w:rPr>
      </w:pPr>
      <w:hyperlink w:anchor="_Toc25057843" w:history="1">
        <w:r w:rsidR="00C736B0" w:rsidRPr="00591938">
          <w:rPr>
            <w:rStyle w:val="aa"/>
            <w:rFonts w:eastAsia="Calibri"/>
            <w:bCs/>
            <w:noProof/>
            <w:color w:val="auto"/>
          </w:rPr>
          <w:t>8. Перечень основной и дополнительной учебной литературы, необходимой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_Toc25057843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0C068FE2" w14:textId="7084B669" w:rsidR="00C736B0" w:rsidRPr="00591938" w:rsidRDefault="004D527E" w:rsidP="00C736B0">
      <w:pPr>
        <w:pStyle w:val="12"/>
        <w:rPr>
          <w:rFonts w:eastAsiaTheme="minorEastAsia"/>
          <w:noProof/>
        </w:rPr>
      </w:pPr>
      <w:hyperlink w:anchor="_Toc25057844" w:history="1">
        <w:r w:rsidR="00C736B0" w:rsidRPr="00591938">
          <w:rPr>
            <w:rStyle w:val="aa"/>
            <w:noProof/>
            <w:color w:val="auto"/>
          </w:rPr>
          <w:t>9. Перечень ресурсов информационно-телекоммуникационной сети «Интернет», необходимых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_Toc25057844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72CA95BC" w14:textId="49BB0AAE" w:rsidR="00C736B0" w:rsidRPr="00591938" w:rsidRDefault="004D527E" w:rsidP="00C736B0">
      <w:pPr>
        <w:pStyle w:val="12"/>
        <w:rPr>
          <w:rFonts w:eastAsiaTheme="minorEastAsia"/>
          <w:noProof/>
        </w:rPr>
      </w:pPr>
      <w:hyperlink w:anchor="_Toc25057845" w:history="1">
        <w:r w:rsidR="00C736B0" w:rsidRPr="00591938">
          <w:rPr>
            <w:rStyle w:val="aa"/>
            <w:noProof/>
            <w:color w:val="auto"/>
          </w:rPr>
          <w:t>10. Методические указания для обучающихся по освоению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_Toc25057845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60DF35D2" w14:textId="75EB875C" w:rsidR="00C736B0" w:rsidRPr="00591938" w:rsidRDefault="004D527E" w:rsidP="00C736B0">
      <w:pPr>
        <w:pStyle w:val="12"/>
        <w:rPr>
          <w:rFonts w:eastAsiaTheme="minorEastAsia"/>
          <w:noProof/>
        </w:rPr>
      </w:pPr>
      <w:hyperlink w:anchor="_Toc25057846" w:history="1">
        <w:r w:rsidR="00C736B0" w:rsidRPr="00591938">
          <w:rPr>
            <w:rStyle w:val="aa"/>
            <w:rFonts w:eastAsia="Calibri"/>
            <w:bCs/>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_Toc25057846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6E20A21C" w14:textId="7D4F9299" w:rsidR="00C736B0" w:rsidRPr="00591938" w:rsidRDefault="004D527E" w:rsidP="00C736B0">
      <w:pPr>
        <w:pStyle w:val="12"/>
        <w:rPr>
          <w:rFonts w:eastAsiaTheme="minorEastAsia"/>
          <w:noProof/>
        </w:rPr>
      </w:pPr>
      <w:hyperlink w:anchor="_Toc25057847" w:history="1">
        <w:r w:rsidR="00C736B0" w:rsidRPr="00591938">
          <w:rPr>
            <w:rStyle w:val="aa"/>
            <w:bCs/>
            <w:noProof/>
            <w:color w:val="auto"/>
            <w:kern w:val="32"/>
          </w:rPr>
          <w:t>11. 1. Комплект лицензионного программного обеспечения: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_Toc25057847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74F810CB" w14:textId="1BECC76A" w:rsidR="00C736B0" w:rsidRPr="00591938" w:rsidRDefault="004D527E" w:rsidP="00C736B0">
      <w:pPr>
        <w:pStyle w:val="12"/>
        <w:rPr>
          <w:rFonts w:eastAsiaTheme="minorEastAsia"/>
          <w:noProof/>
        </w:rPr>
      </w:pPr>
      <w:hyperlink w:anchor="_Toc25057850" w:history="1">
        <w:r w:rsidR="00C736B0" w:rsidRPr="00591938">
          <w:rPr>
            <w:rStyle w:val="aa"/>
            <w:bCs/>
            <w:noProof/>
            <w:color w:val="auto"/>
            <w:kern w:val="32"/>
          </w:rPr>
          <w:t>11.2. Современные профессиональные базы данных и информационные справочные системы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_Toc25057850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6BA92910" w14:textId="13497570" w:rsidR="00C736B0" w:rsidRPr="00591938" w:rsidRDefault="004D527E" w:rsidP="00C736B0">
      <w:pPr>
        <w:pStyle w:val="12"/>
        <w:rPr>
          <w:rFonts w:eastAsiaTheme="minorEastAsia"/>
          <w:noProof/>
        </w:rPr>
      </w:pPr>
      <w:hyperlink w:anchor="_Toc25057851" w:history="1">
        <w:r w:rsidR="00C736B0" w:rsidRPr="00591938">
          <w:rPr>
            <w:rStyle w:val="aa"/>
            <w:noProof/>
            <w:color w:val="auto"/>
          </w:rPr>
          <w:t>11.3. Сертифицированные программные и аппаратные средства защиты информации</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_Toc25057851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53994B9D" w14:textId="37E21153" w:rsidR="00C736B0" w:rsidRPr="00591938" w:rsidRDefault="004D527E" w:rsidP="00C736B0">
      <w:pPr>
        <w:pStyle w:val="12"/>
        <w:rPr>
          <w:rFonts w:eastAsiaTheme="minorEastAsia"/>
          <w:noProof/>
        </w:rPr>
      </w:pPr>
      <w:hyperlink w:anchor="_Toc25057852" w:history="1">
        <w:r w:rsidR="00C736B0" w:rsidRPr="00591938">
          <w:rPr>
            <w:rStyle w:val="aa"/>
            <w:rFonts w:eastAsia="Calibri"/>
            <w:bCs/>
            <w:noProof/>
            <w:color w:val="auto"/>
          </w:rPr>
          <w:t>12. Описание материально-технической базы, необходимой для осуществления образовательного процесса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_Toc25057852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3AF6A92A" w14:textId="77777777" w:rsidR="005F6C00" w:rsidRPr="00591938" w:rsidRDefault="008610BF" w:rsidP="004C7596">
      <w:pPr>
        <w:pStyle w:val="1"/>
        <w:spacing w:before="0" w:after="0" w:line="360" w:lineRule="auto"/>
        <w:ind w:firstLine="709"/>
        <w:jc w:val="both"/>
        <w:rPr>
          <w:rFonts w:ascii="Times New Roman" w:hAnsi="Times New Roman"/>
          <w:color w:val="auto"/>
        </w:rPr>
      </w:pPr>
      <w:r w:rsidRPr="00591938">
        <w:rPr>
          <w:rFonts w:ascii="Times New Roman" w:eastAsia="Times New Roman" w:hAnsi="Times New Roman"/>
          <w:b w:val="0"/>
          <w:color w:val="auto"/>
        </w:rPr>
        <w:fldChar w:fldCharType="end"/>
      </w:r>
      <w:r w:rsidR="005F6C00" w:rsidRPr="00591938">
        <w:rPr>
          <w:rFonts w:eastAsia="Times New Roman"/>
          <w:color w:val="auto"/>
          <w:sz w:val="24"/>
          <w:szCs w:val="24"/>
        </w:rPr>
        <w:br w:type="page"/>
      </w:r>
      <w:r w:rsidR="005F6C00" w:rsidRPr="00591938">
        <w:rPr>
          <w:rFonts w:ascii="Times New Roman" w:eastAsia="Times New Roman" w:hAnsi="Times New Roman"/>
          <w:color w:val="auto"/>
        </w:rPr>
        <w:lastRenderedPageBreak/>
        <w:t xml:space="preserve">          </w:t>
      </w:r>
      <w:bookmarkStart w:id="3" w:name="_Toc494714910"/>
      <w:bookmarkStart w:id="4" w:name="_Toc25057806"/>
      <w:r w:rsidR="005F6C00" w:rsidRPr="00591938">
        <w:rPr>
          <w:rFonts w:ascii="Times New Roman" w:eastAsia="Times New Roman" w:hAnsi="Times New Roman"/>
          <w:color w:val="auto"/>
        </w:rPr>
        <w:t xml:space="preserve">1. </w:t>
      </w:r>
      <w:r w:rsidR="005F6C00" w:rsidRPr="00591938">
        <w:rPr>
          <w:rFonts w:ascii="Times New Roman" w:hAnsi="Times New Roman"/>
          <w:color w:val="auto"/>
        </w:rPr>
        <w:t>Наименование дисциплины</w:t>
      </w:r>
      <w:bookmarkEnd w:id="3"/>
      <w:bookmarkEnd w:id="4"/>
    </w:p>
    <w:p w14:paraId="47BBBE31" w14:textId="7C85D34E" w:rsidR="00B0690F" w:rsidRPr="00591938" w:rsidRDefault="00F52CF0" w:rsidP="004C7596">
      <w:pPr>
        <w:pStyle w:val="1"/>
        <w:spacing w:before="0" w:after="0" w:line="360" w:lineRule="auto"/>
        <w:ind w:firstLine="709"/>
        <w:jc w:val="both"/>
        <w:rPr>
          <w:rFonts w:ascii="Times New Roman" w:eastAsia="TimesNewRomanPS-BoldMT" w:hAnsi="Times New Roman"/>
          <w:b w:val="0"/>
          <w:color w:val="auto"/>
        </w:rPr>
      </w:pPr>
      <w:bookmarkStart w:id="5" w:name="_Toc25057807"/>
      <w:bookmarkStart w:id="6" w:name="_Toc494714911"/>
      <w:r w:rsidRPr="00591938">
        <w:rPr>
          <w:rFonts w:ascii="Times New Roman" w:eastAsia="TimesNewRomanPS-BoldMT" w:hAnsi="Times New Roman"/>
          <w:b w:val="0"/>
          <w:color w:val="auto"/>
        </w:rPr>
        <w:t>Финансовое моделирование в фирме</w:t>
      </w:r>
      <w:bookmarkEnd w:id="5"/>
      <w:r w:rsidRPr="00591938">
        <w:rPr>
          <w:rFonts w:ascii="Times New Roman" w:eastAsia="TimesNewRomanPS-BoldMT" w:hAnsi="Times New Roman"/>
          <w:b w:val="0"/>
          <w:color w:val="auto"/>
        </w:rPr>
        <w:t xml:space="preserve"> </w:t>
      </w:r>
    </w:p>
    <w:p w14:paraId="087C341F" w14:textId="77777777" w:rsidR="00FB57FD" w:rsidRPr="00591938" w:rsidRDefault="00335DF6" w:rsidP="004C7596">
      <w:pPr>
        <w:pStyle w:val="1"/>
        <w:spacing w:before="0" w:after="0" w:line="360" w:lineRule="auto"/>
        <w:ind w:firstLine="709"/>
        <w:jc w:val="both"/>
        <w:rPr>
          <w:rFonts w:ascii="Times New Roman" w:eastAsia="Times New Roman" w:hAnsi="Times New Roman"/>
          <w:color w:val="auto"/>
        </w:rPr>
      </w:pPr>
      <w:bookmarkStart w:id="7" w:name="_Toc494714912"/>
      <w:bookmarkEnd w:id="6"/>
      <w:r w:rsidRPr="00591938">
        <w:rPr>
          <w:rFonts w:ascii="Times New Roman" w:eastAsia="Times New Roman" w:hAnsi="Times New Roman"/>
          <w:color w:val="auto"/>
        </w:rPr>
        <w:t xml:space="preserve"> </w:t>
      </w:r>
      <w:bookmarkStart w:id="8" w:name="_Toc25057808"/>
      <w:r w:rsidR="00DD734F" w:rsidRPr="00591938">
        <w:rPr>
          <w:rFonts w:ascii="Times New Roman" w:eastAsia="Times New Roman" w:hAnsi="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r w:rsidR="00DD734F" w:rsidRPr="00591938">
        <w:rPr>
          <w:rFonts w:ascii="Times New Roman" w:eastAsia="Times New Roman" w:hAnsi="Times New Roman"/>
          <w:color w:val="auto"/>
        </w:rPr>
        <w:t xml:space="preserve"> </w:t>
      </w:r>
      <w:bookmarkStart w:id="9" w:name="_Hlk18673665"/>
      <w:bookmarkStart w:id="10" w:name="_Hlk14937655"/>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1"/>
        <w:gridCol w:w="2815"/>
        <w:gridCol w:w="2693"/>
        <w:gridCol w:w="3546"/>
      </w:tblGrid>
      <w:tr w:rsidR="00B911EF" w:rsidRPr="00591938" w14:paraId="6C8E7013" w14:textId="77777777" w:rsidTr="00D56195">
        <w:tc>
          <w:tcPr>
            <w:tcW w:w="1011" w:type="dxa"/>
          </w:tcPr>
          <w:bookmarkEnd w:id="9"/>
          <w:p w14:paraId="2CDEDFC8" w14:textId="77777777" w:rsidR="00FB57FD" w:rsidRPr="00591938" w:rsidRDefault="00FB57FD" w:rsidP="008A75D5">
            <w:pPr>
              <w:widowControl w:val="0"/>
              <w:tabs>
                <w:tab w:val="left" w:pos="30"/>
              </w:tabs>
              <w:autoSpaceDE w:val="0"/>
              <w:autoSpaceDN w:val="0"/>
              <w:adjustRightInd w:val="0"/>
              <w:contextualSpacing/>
              <w:jc w:val="both"/>
              <w:rPr>
                <w:rFonts w:eastAsia="Times New Roman"/>
              </w:rPr>
            </w:pPr>
            <w:r w:rsidRPr="00591938">
              <w:rPr>
                <w:rFonts w:eastAsia="Times New Roman"/>
              </w:rPr>
              <w:t>Код компетенции</w:t>
            </w:r>
          </w:p>
        </w:tc>
        <w:tc>
          <w:tcPr>
            <w:tcW w:w="2815" w:type="dxa"/>
          </w:tcPr>
          <w:p w14:paraId="7D3BB845" w14:textId="77777777" w:rsidR="00FB57FD" w:rsidRPr="00591938" w:rsidRDefault="00FB57FD" w:rsidP="008A2AD0">
            <w:pPr>
              <w:widowControl w:val="0"/>
              <w:tabs>
                <w:tab w:val="left" w:pos="540"/>
              </w:tabs>
              <w:autoSpaceDE w:val="0"/>
              <w:autoSpaceDN w:val="0"/>
              <w:adjustRightInd w:val="0"/>
              <w:contextualSpacing/>
              <w:jc w:val="both"/>
              <w:rPr>
                <w:rFonts w:eastAsia="Times New Roman"/>
              </w:rPr>
            </w:pPr>
            <w:r w:rsidRPr="00591938">
              <w:rPr>
                <w:rFonts w:eastAsia="Times New Roman"/>
              </w:rPr>
              <w:t>Наименование компетенции</w:t>
            </w:r>
          </w:p>
        </w:tc>
        <w:tc>
          <w:tcPr>
            <w:tcW w:w="2693" w:type="dxa"/>
          </w:tcPr>
          <w:p w14:paraId="047DD803" w14:textId="30910095" w:rsidR="00FB57FD" w:rsidRPr="00591938" w:rsidRDefault="00FB57FD" w:rsidP="0076271D">
            <w:pPr>
              <w:widowControl w:val="0"/>
              <w:tabs>
                <w:tab w:val="left" w:pos="0"/>
                <w:tab w:val="left" w:pos="6652"/>
                <w:tab w:val="left" w:pos="10805"/>
              </w:tabs>
              <w:autoSpaceDE w:val="0"/>
              <w:autoSpaceDN w:val="0"/>
              <w:adjustRightInd w:val="0"/>
              <w:contextualSpacing/>
              <w:jc w:val="both"/>
              <w:rPr>
                <w:rFonts w:eastAsia="Times New Roman"/>
              </w:rPr>
            </w:pPr>
            <w:r w:rsidRPr="00591938">
              <w:rPr>
                <w:rFonts w:eastAsia="Times New Roman"/>
              </w:rPr>
              <w:t>Индикаторы достижения компетенции</w:t>
            </w:r>
          </w:p>
        </w:tc>
        <w:tc>
          <w:tcPr>
            <w:tcW w:w="3546" w:type="dxa"/>
          </w:tcPr>
          <w:p w14:paraId="1BE99F3C" w14:textId="2168B49A" w:rsidR="00FB57FD" w:rsidRPr="00591938" w:rsidRDefault="00FB57FD" w:rsidP="008C18E1">
            <w:pPr>
              <w:widowControl w:val="0"/>
              <w:tabs>
                <w:tab w:val="left" w:pos="540"/>
              </w:tabs>
              <w:autoSpaceDE w:val="0"/>
              <w:autoSpaceDN w:val="0"/>
              <w:adjustRightInd w:val="0"/>
              <w:contextualSpacing/>
              <w:jc w:val="both"/>
              <w:rPr>
                <w:rFonts w:eastAsia="Times New Roman"/>
              </w:rPr>
            </w:pPr>
            <w:r w:rsidRPr="00591938">
              <w:rPr>
                <w:rFonts w:eastAsia="Times New Roman"/>
              </w:rPr>
              <w:t>Результаты обучения (умения и знания), соотнесенные с индикаторами достижения компетенции</w:t>
            </w:r>
          </w:p>
        </w:tc>
      </w:tr>
      <w:tr w:rsidR="00E6394A" w:rsidRPr="00591938" w14:paraId="35E00358" w14:textId="77777777" w:rsidTr="00D56195">
        <w:tc>
          <w:tcPr>
            <w:tcW w:w="1011" w:type="dxa"/>
            <w:vMerge w:val="restart"/>
          </w:tcPr>
          <w:p w14:paraId="2F6E7A58" w14:textId="3D2801A4" w:rsidR="00E6394A" w:rsidRPr="00591938" w:rsidRDefault="00E6394A" w:rsidP="00A05D28">
            <w:pPr>
              <w:widowControl w:val="0"/>
              <w:autoSpaceDE w:val="0"/>
              <w:autoSpaceDN w:val="0"/>
              <w:adjustRightInd w:val="0"/>
              <w:ind w:left="-120" w:right="-114"/>
              <w:jc w:val="center"/>
              <w:rPr>
                <w:rFonts w:eastAsia="Times New Roman"/>
              </w:rPr>
            </w:pPr>
            <w:r>
              <w:rPr>
                <w:rFonts w:eastAsia="Times New Roman"/>
              </w:rPr>
              <w:t>ПК-5</w:t>
            </w:r>
          </w:p>
        </w:tc>
        <w:tc>
          <w:tcPr>
            <w:tcW w:w="2815" w:type="dxa"/>
            <w:vMerge w:val="restart"/>
          </w:tcPr>
          <w:p w14:paraId="3C585C1C" w14:textId="0F9357FE" w:rsidR="00E6394A" w:rsidRPr="00E6394A" w:rsidRDefault="00E6394A" w:rsidP="00EE0131">
            <w:pPr>
              <w:widowControl w:val="0"/>
              <w:autoSpaceDE w:val="0"/>
              <w:autoSpaceDN w:val="0"/>
              <w:adjustRightInd w:val="0"/>
              <w:rPr>
                <w:rFonts w:eastAsia="Times New Roman"/>
              </w:rPr>
            </w:pPr>
            <w:r w:rsidRPr="00E6394A">
              <w:rPr>
                <w:rFonts w:eastAsia="Times New Roman"/>
              </w:rPr>
              <w:t xml:space="preserve">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693" w:type="dxa"/>
          </w:tcPr>
          <w:p w14:paraId="24D2655B" w14:textId="217E9C3F" w:rsidR="00E6394A" w:rsidRPr="00E6394A" w:rsidRDefault="00E6394A" w:rsidP="00E6394A">
            <w:r w:rsidRPr="00E6394A">
              <w:rPr>
                <w:rFonts w:eastAsia="Times New Roman"/>
              </w:rPr>
              <w:t xml:space="preserve">1.Собирает и систематизирует данные открытых источников, а также в базах </w:t>
            </w:r>
            <w:proofErr w:type="spellStart"/>
            <w:r w:rsidRPr="00E6394A">
              <w:rPr>
                <w:rFonts w:eastAsia="Times New Roman"/>
              </w:rPr>
              <w:t>Блумберга</w:t>
            </w:r>
            <w:proofErr w:type="spellEnd"/>
            <w:r w:rsidRPr="00E6394A">
              <w:rPr>
                <w:rFonts w:eastAsia="Times New Roman"/>
              </w:rPr>
              <w:t>, Томпсон-</w:t>
            </w:r>
            <w:proofErr w:type="spellStart"/>
            <w:r w:rsidRPr="00E6394A">
              <w:rPr>
                <w:rFonts w:eastAsia="Times New Roman"/>
              </w:rPr>
              <w:t>Рейтерса</w:t>
            </w:r>
            <w:proofErr w:type="spellEnd"/>
            <w:r w:rsidRPr="00E6394A">
              <w:rPr>
                <w:rFonts w:eastAsia="Times New Roman"/>
              </w:rPr>
              <w:t>, Русланы, Спарка и т.д.</w:t>
            </w:r>
          </w:p>
        </w:tc>
        <w:tc>
          <w:tcPr>
            <w:tcW w:w="3546" w:type="dxa"/>
          </w:tcPr>
          <w:p w14:paraId="70B174DA" w14:textId="57BAAA86" w:rsidR="00E6394A" w:rsidRPr="0069779D" w:rsidRDefault="00E6394A" w:rsidP="00DF269B">
            <w:pPr>
              <w:widowControl w:val="0"/>
              <w:autoSpaceDE w:val="0"/>
              <w:autoSpaceDN w:val="0"/>
              <w:adjustRightInd w:val="0"/>
              <w:jc w:val="both"/>
              <w:rPr>
                <w:rFonts w:eastAsia="Times New Roman"/>
              </w:rPr>
            </w:pPr>
            <w:r w:rsidRPr="0069779D">
              <w:rPr>
                <w:rFonts w:eastAsia="Times New Roman"/>
                <w:b/>
              </w:rPr>
              <w:t xml:space="preserve">Знать </w:t>
            </w:r>
            <w:r w:rsidR="00DF269B" w:rsidRPr="0069779D">
              <w:rPr>
                <w:rFonts w:eastAsia="Times New Roman"/>
              </w:rPr>
              <w:t>основные внутренние и внешние источники информации, необходимые для моделирования финансовых последствий, принимаемых решений</w:t>
            </w:r>
          </w:p>
          <w:p w14:paraId="554AE92B" w14:textId="57552935" w:rsidR="00E6394A" w:rsidRPr="00591938" w:rsidRDefault="00E6394A" w:rsidP="00DF269B">
            <w:pPr>
              <w:widowControl w:val="0"/>
              <w:autoSpaceDE w:val="0"/>
              <w:autoSpaceDN w:val="0"/>
              <w:adjustRightInd w:val="0"/>
              <w:jc w:val="both"/>
              <w:rPr>
                <w:rFonts w:eastAsia="Times New Roman"/>
              </w:rPr>
            </w:pPr>
            <w:r w:rsidRPr="0069779D">
              <w:rPr>
                <w:rFonts w:eastAsia="Times New Roman"/>
                <w:b/>
              </w:rPr>
              <w:t>Уметь</w:t>
            </w:r>
            <w:r w:rsidR="00DF269B" w:rsidRPr="00986A6A">
              <w:rPr>
                <w:rFonts w:eastAsia="Times New Roman"/>
              </w:rPr>
              <w:t xml:space="preserve"> осуществлять поиск, классификацию  информации, интегрировать различные источники данных и внешние информационные системы в применяемые финансовые модели</w:t>
            </w:r>
          </w:p>
        </w:tc>
      </w:tr>
      <w:tr w:rsidR="00E6394A" w:rsidRPr="00591938" w14:paraId="2D0B5713" w14:textId="77777777" w:rsidTr="00D56195">
        <w:tc>
          <w:tcPr>
            <w:tcW w:w="1011" w:type="dxa"/>
            <w:vMerge/>
          </w:tcPr>
          <w:p w14:paraId="21C77728" w14:textId="77777777" w:rsidR="00E6394A" w:rsidRPr="00591938" w:rsidRDefault="00E6394A" w:rsidP="00A05D28">
            <w:pPr>
              <w:widowControl w:val="0"/>
              <w:autoSpaceDE w:val="0"/>
              <w:autoSpaceDN w:val="0"/>
              <w:adjustRightInd w:val="0"/>
              <w:ind w:left="-120" w:right="-114"/>
              <w:jc w:val="center"/>
              <w:rPr>
                <w:rFonts w:eastAsia="Times New Roman"/>
              </w:rPr>
            </w:pPr>
          </w:p>
        </w:tc>
        <w:tc>
          <w:tcPr>
            <w:tcW w:w="2815" w:type="dxa"/>
            <w:vMerge/>
          </w:tcPr>
          <w:p w14:paraId="7C32F6D2" w14:textId="77777777" w:rsidR="00E6394A" w:rsidRPr="00E6394A" w:rsidRDefault="00E6394A" w:rsidP="00E6394A">
            <w:pPr>
              <w:widowControl w:val="0"/>
              <w:autoSpaceDE w:val="0"/>
              <w:autoSpaceDN w:val="0"/>
              <w:adjustRightInd w:val="0"/>
              <w:rPr>
                <w:rFonts w:eastAsia="Times New Roman"/>
              </w:rPr>
            </w:pPr>
          </w:p>
        </w:tc>
        <w:tc>
          <w:tcPr>
            <w:tcW w:w="2693" w:type="dxa"/>
          </w:tcPr>
          <w:p w14:paraId="4A33C675" w14:textId="690783B8" w:rsidR="00E6394A" w:rsidRPr="00E6394A" w:rsidRDefault="00E6394A" w:rsidP="00E6394A">
            <w:pPr>
              <w:pStyle w:val="Style2"/>
              <w:spacing w:line="240" w:lineRule="auto"/>
              <w:ind w:firstLine="0"/>
              <w:jc w:val="left"/>
            </w:pPr>
            <w:r w:rsidRPr="00E6394A">
              <w:t>2.Рассчитывает первичную описательную статистику и умеет ее анализировать, оценивает панельные и временные данные.</w:t>
            </w:r>
          </w:p>
        </w:tc>
        <w:tc>
          <w:tcPr>
            <w:tcW w:w="3546" w:type="dxa"/>
          </w:tcPr>
          <w:p w14:paraId="4096CF79" w14:textId="1E7854F4" w:rsidR="00E6394A" w:rsidRPr="0069779D" w:rsidRDefault="00E6394A" w:rsidP="007B6F58">
            <w:pPr>
              <w:widowControl w:val="0"/>
              <w:autoSpaceDE w:val="0"/>
              <w:autoSpaceDN w:val="0"/>
              <w:adjustRightInd w:val="0"/>
              <w:jc w:val="both"/>
              <w:rPr>
                <w:rFonts w:eastAsia="Times New Roman"/>
              </w:rPr>
            </w:pPr>
            <w:r w:rsidRPr="0069779D">
              <w:rPr>
                <w:rFonts w:eastAsia="Times New Roman"/>
                <w:b/>
              </w:rPr>
              <w:t xml:space="preserve">Знать </w:t>
            </w:r>
            <w:r w:rsidR="007B6F58" w:rsidRPr="0069779D">
              <w:rPr>
                <w:rFonts w:eastAsia="Times New Roman"/>
              </w:rPr>
              <w:t>подходы к анализу первичной описательной статистики, оценке панельных и временных данных</w:t>
            </w:r>
          </w:p>
          <w:p w14:paraId="3F514D32" w14:textId="015A100D" w:rsidR="00E6394A" w:rsidRPr="0069779D" w:rsidRDefault="00E6394A" w:rsidP="004504C3">
            <w:pPr>
              <w:widowControl w:val="0"/>
              <w:autoSpaceDE w:val="0"/>
              <w:autoSpaceDN w:val="0"/>
              <w:adjustRightInd w:val="0"/>
              <w:jc w:val="both"/>
              <w:rPr>
                <w:rFonts w:eastAsia="Times New Roman"/>
                <w:b/>
              </w:rPr>
            </w:pPr>
            <w:r w:rsidRPr="0069779D">
              <w:rPr>
                <w:rFonts w:eastAsia="Times New Roman"/>
                <w:b/>
              </w:rPr>
              <w:t>Уметь</w:t>
            </w:r>
            <w:r w:rsidR="00DF269B" w:rsidRPr="0069779D">
              <w:rPr>
                <w:rFonts w:eastAsia="Times New Roman"/>
                <w:b/>
              </w:rPr>
              <w:t xml:space="preserve"> </w:t>
            </w:r>
            <w:r w:rsidR="00DF269B" w:rsidRPr="0069779D">
              <w:rPr>
                <w:rFonts w:eastAsia="Times New Roman"/>
                <w:color w:val="000000" w:themeColor="text1"/>
              </w:rPr>
              <w:t>строить финансовые модели на базе соответствующих информационных источников в условиях цифровизации</w:t>
            </w:r>
          </w:p>
        </w:tc>
      </w:tr>
      <w:tr w:rsidR="00E6394A" w:rsidRPr="00591938" w14:paraId="1DAC7337" w14:textId="77777777" w:rsidTr="00D56195">
        <w:tc>
          <w:tcPr>
            <w:tcW w:w="1011" w:type="dxa"/>
            <w:vMerge/>
          </w:tcPr>
          <w:p w14:paraId="367B25F0" w14:textId="77777777" w:rsidR="00E6394A" w:rsidRPr="00591938" w:rsidRDefault="00E6394A" w:rsidP="00A05D28">
            <w:pPr>
              <w:widowControl w:val="0"/>
              <w:autoSpaceDE w:val="0"/>
              <w:autoSpaceDN w:val="0"/>
              <w:adjustRightInd w:val="0"/>
              <w:ind w:left="-120" w:right="-114"/>
              <w:jc w:val="center"/>
              <w:rPr>
                <w:rFonts w:eastAsia="Times New Roman"/>
              </w:rPr>
            </w:pPr>
          </w:p>
        </w:tc>
        <w:tc>
          <w:tcPr>
            <w:tcW w:w="2815" w:type="dxa"/>
            <w:vMerge/>
          </w:tcPr>
          <w:p w14:paraId="2D6B440D" w14:textId="77777777" w:rsidR="00E6394A" w:rsidRPr="00E6394A" w:rsidRDefault="00E6394A" w:rsidP="00E6394A">
            <w:pPr>
              <w:widowControl w:val="0"/>
              <w:autoSpaceDE w:val="0"/>
              <w:autoSpaceDN w:val="0"/>
              <w:adjustRightInd w:val="0"/>
              <w:rPr>
                <w:rFonts w:eastAsia="Times New Roman"/>
              </w:rPr>
            </w:pPr>
          </w:p>
        </w:tc>
        <w:tc>
          <w:tcPr>
            <w:tcW w:w="2693" w:type="dxa"/>
          </w:tcPr>
          <w:p w14:paraId="071E74BA" w14:textId="08FE9385" w:rsidR="00E6394A" w:rsidRPr="00E6394A" w:rsidRDefault="00E6394A" w:rsidP="00E6394A">
            <w:pPr>
              <w:tabs>
                <w:tab w:val="left" w:pos="221"/>
              </w:tabs>
            </w:pPr>
            <w:r w:rsidRPr="00E6394A">
              <w:t>3.Предлагает обоснованные эффективные инвестиционные и финансовые решения с учетом возможных рисков.</w:t>
            </w:r>
          </w:p>
        </w:tc>
        <w:tc>
          <w:tcPr>
            <w:tcW w:w="3546" w:type="dxa"/>
          </w:tcPr>
          <w:p w14:paraId="743FBB60" w14:textId="79DF6432" w:rsidR="00E6394A" w:rsidRPr="0069779D" w:rsidRDefault="00E6394A" w:rsidP="007B6F58">
            <w:pPr>
              <w:widowControl w:val="0"/>
              <w:autoSpaceDE w:val="0"/>
              <w:autoSpaceDN w:val="0"/>
              <w:adjustRightInd w:val="0"/>
              <w:jc w:val="both"/>
              <w:rPr>
                <w:rFonts w:eastAsia="Times New Roman"/>
              </w:rPr>
            </w:pPr>
            <w:r w:rsidRPr="0069779D">
              <w:rPr>
                <w:rFonts w:eastAsia="Times New Roman"/>
                <w:b/>
              </w:rPr>
              <w:t xml:space="preserve">Знать </w:t>
            </w:r>
            <w:r w:rsidR="000B6F89" w:rsidRPr="0069779D">
              <w:rPr>
                <w:rFonts w:eastAsia="Times New Roman"/>
              </w:rPr>
              <w:t>математические, информационные и имитационные модели</w:t>
            </w:r>
            <w:r w:rsidR="007B6F58" w:rsidRPr="0069779D">
              <w:rPr>
                <w:rFonts w:eastAsia="Times New Roman"/>
              </w:rPr>
              <w:t>, применяемые при обосновании решений в области корпоративных финансов</w:t>
            </w:r>
          </w:p>
          <w:p w14:paraId="3670BA6B" w14:textId="17CB4644" w:rsidR="00E6394A" w:rsidRPr="0069779D" w:rsidRDefault="00E6394A" w:rsidP="007B6F58">
            <w:pPr>
              <w:widowControl w:val="0"/>
              <w:autoSpaceDE w:val="0"/>
              <w:autoSpaceDN w:val="0"/>
              <w:adjustRightInd w:val="0"/>
              <w:jc w:val="both"/>
              <w:rPr>
                <w:rFonts w:eastAsia="Times New Roman"/>
                <w:b/>
              </w:rPr>
            </w:pPr>
            <w:r w:rsidRPr="0069779D">
              <w:rPr>
                <w:rFonts w:eastAsia="Times New Roman"/>
                <w:b/>
              </w:rPr>
              <w:t>Уметь</w:t>
            </w:r>
            <w:r w:rsidR="00D70953" w:rsidRPr="0069779D">
              <w:rPr>
                <w:rFonts w:eastAsia="Times New Roman"/>
                <w:b/>
              </w:rPr>
              <w:t xml:space="preserve"> </w:t>
            </w:r>
            <w:r w:rsidR="00D70953" w:rsidRPr="0069779D">
              <w:rPr>
                <w:rFonts w:eastAsia="Times New Roman"/>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r>
      <w:tr w:rsidR="00A05D28" w:rsidRPr="00591938" w14:paraId="193A94C6" w14:textId="77777777" w:rsidTr="00D56195">
        <w:tc>
          <w:tcPr>
            <w:tcW w:w="1011" w:type="dxa"/>
            <w:vMerge w:val="restart"/>
          </w:tcPr>
          <w:p w14:paraId="08867776" w14:textId="68105B17" w:rsidR="00A05D28" w:rsidRPr="00591938" w:rsidRDefault="00A05D28" w:rsidP="00A05D28">
            <w:pPr>
              <w:widowControl w:val="0"/>
              <w:autoSpaceDE w:val="0"/>
              <w:autoSpaceDN w:val="0"/>
              <w:adjustRightInd w:val="0"/>
              <w:ind w:left="-120" w:right="-114"/>
              <w:jc w:val="center"/>
              <w:rPr>
                <w:rFonts w:eastAsia="Times New Roman"/>
              </w:rPr>
            </w:pPr>
            <w:r>
              <w:rPr>
                <w:rFonts w:eastAsia="Times New Roman"/>
              </w:rPr>
              <w:t>УК-1</w:t>
            </w:r>
          </w:p>
        </w:tc>
        <w:tc>
          <w:tcPr>
            <w:tcW w:w="2815" w:type="dxa"/>
            <w:vMerge w:val="restart"/>
          </w:tcPr>
          <w:p w14:paraId="29A193E7" w14:textId="0E415315" w:rsidR="00A05D28" w:rsidRPr="00A05D28" w:rsidRDefault="00A05D28" w:rsidP="00EE0131">
            <w:pPr>
              <w:widowControl w:val="0"/>
              <w:autoSpaceDE w:val="0"/>
              <w:autoSpaceDN w:val="0"/>
              <w:adjustRightInd w:val="0"/>
              <w:rPr>
                <w:rFonts w:eastAsia="Times New Roman"/>
              </w:rPr>
            </w:pPr>
            <w:r w:rsidRPr="00A05D28">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Pr>
          <w:p w14:paraId="36B3DAF0" w14:textId="57764E52" w:rsidR="00A05D28" w:rsidRPr="0069779D" w:rsidRDefault="00A05D28" w:rsidP="00A05D28">
            <w:r w:rsidRPr="0069779D">
              <w:t xml:space="preserve">1.Использует методы абстрактного мышления, анализа информации и синтеза проблемных ситуаций, формализованных моделей процессов и явлений в </w:t>
            </w:r>
            <w:r w:rsidRPr="0069779D">
              <w:lastRenderedPageBreak/>
              <w:t>профессиональной деятельности.</w:t>
            </w:r>
          </w:p>
        </w:tc>
        <w:tc>
          <w:tcPr>
            <w:tcW w:w="3546" w:type="dxa"/>
          </w:tcPr>
          <w:p w14:paraId="67C4A76A" w14:textId="77327808"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lastRenderedPageBreak/>
              <w:t xml:space="preserve">Знать </w:t>
            </w:r>
            <w:r w:rsidR="00F249A4" w:rsidRPr="0069779D">
              <w:rPr>
                <w:rFonts w:eastAsia="Times New Roman"/>
              </w:rPr>
              <w:t xml:space="preserve">понятийный аппарат, возможности и области </w:t>
            </w:r>
            <w:proofErr w:type="gramStart"/>
            <w:r w:rsidR="00F249A4" w:rsidRPr="0069779D">
              <w:rPr>
                <w:rFonts w:eastAsia="Times New Roman"/>
              </w:rPr>
              <w:t>применения  финансового</w:t>
            </w:r>
            <w:proofErr w:type="gramEnd"/>
            <w:r w:rsidR="00F249A4" w:rsidRPr="0069779D">
              <w:rPr>
                <w:rFonts w:eastAsia="Times New Roman"/>
              </w:rPr>
              <w:t xml:space="preserve"> моделирования, основные подхо</w:t>
            </w:r>
            <w:r w:rsidR="00DF269B" w:rsidRPr="0069779D">
              <w:rPr>
                <w:rFonts w:eastAsia="Times New Roman"/>
              </w:rPr>
              <w:t xml:space="preserve">ды к решению задач с помощью финансового моделирования </w:t>
            </w:r>
          </w:p>
          <w:p w14:paraId="2CE2F0BF" w14:textId="0CFD55ED"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lastRenderedPageBreak/>
              <w:t>Уметь</w:t>
            </w:r>
            <w:r w:rsidR="00DF269B" w:rsidRPr="0069779D">
              <w:rPr>
                <w:rFonts w:eastAsia="Times New Roman"/>
                <w:b/>
              </w:rPr>
              <w:t xml:space="preserve"> </w:t>
            </w:r>
            <w:r w:rsidR="00DF269B" w:rsidRPr="0069779D">
              <w:rPr>
                <w:rFonts w:eastAsia="Times New Roman"/>
              </w:rPr>
              <w:t>применять</w:t>
            </w:r>
            <w:r w:rsidR="00DF269B" w:rsidRPr="0069779D">
              <w:rPr>
                <w:rFonts w:eastAsia="Times New Roman"/>
                <w:b/>
              </w:rPr>
              <w:t xml:space="preserve"> </w:t>
            </w:r>
            <w:r w:rsidR="00DF269B" w:rsidRPr="0069779D">
              <w:t xml:space="preserve">методы абстрактного мышления, анализа информации и синтеза проблемных ситуаций, формализованных моделей процессов и явлений в </w:t>
            </w:r>
            <w:r w:rsidR="00FC262A" w:rsidRPr="0069779D">
              <w:t xml:space="preserve">рамках </w:t>
            </w:r>
            <w:r w:rsidR="00DF269B" w:rsidRPr="0069779D">
              <w:t>финансового моделирования в целях принятия управленческих решений</w:t>
            </w:r>
          </w:p>
        </w:tc>
      </w:tr>
      <w:tr w:rsidR="00A05D28" w:rsidRPr="00591938" w14:paraId="66A75561" w14:textId="77777777" w:rsidTr="00D56195">
        <w:tc>
          <w:tcPr>
            <w:tcW w:w="1011" w:type="dxa"/>
            <w:vMerge/>
          </w:tcPr>
          <w:p w14:paraId="0495C7F4"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01247E56" w14:textId="77777777" w:rsidR="00A05D28" w:rsidRPr="00A05D28" w:rsidRDefault="00A05D28" w:rsidP="00A05D28">
            <w:pPr>
              <w:widowControl w:val="0"/>
              <w:autoSpaceDE w:val="0"/>
              <w:autoSpaceDN w:val="0"/>
              <w:adjustRightInd w:val="0"/>
              <w:rPr>
                <w:rFonts w:eastAsia="Times New Roman"/>
              </w:rPr>
            </w:pPr>
          </w:p>
        </w:tc>
        <w:tc>
          <w:tcPr>
            <w:tcW w:w="2693" w:type="dxa"/>
          </w:tcPr>
          <w:p w14:paraId="700F6089" w14:textId="2900C52E" w:rsidR="00A05D28" w:rsidRPr="00A05D28" w:rsidRDefault="00A05D28" w:rsidP="00A05D28">
            <w:r w:rsidRPr="00A05D28">
              <w:t>2. Демонстрирует способы осмысления и критического анализа проблемных ситуаций.</w:t>
            </w:r>
          </w:p>
        </w:tc>
        <w:tc>
          <w:tcPr>
            <w:tcW w:w="3546" w:type="dxa"/>
          </w:tcPr>
          <w:p w14:paraId="2FCF661F" w14:textId="51EBCE8C" w:rsidR="00A05D28" w:rsidRPr="0069779D" w:rsidRDefault="00A05D28" w:rsidP="00A05D28">
            <w:pPr>
              <w:widowControl w:val="0"/>
              <w:autoSpaceDE w:val="0"/>
              <w:autoSpaceDN w:val="0"/>
              <w:adjustRightInd w:val="0"/>
              <w:rPr>
                <w:rFonts w:eastAsia="Times New Roman"/>
              </w:rPr>
            </w:pPr>
            <w:r w:rsidRPr="0069779D">
              <w:rPr>
                <w:rFonts w:eastAsia="Times New Roman"/>
                <w:b/>
              </w:rPr>
              <w:t xml:space="preserve">Знать </w:t>
            </w:r>
            <w:r w:rsidR="004F55DB" w:rsidRPr="0069779D">
              <w:rPr>
                <w:rFonts w:eastAsia="Times New Roman"/>
              </w:rPr>
              <w:t>методический</w:t>
            </w:r>
            <w:r w:rsidR="008C68C0" w:rsidRPr="0069779D">
              <w:rPr>
                <w:rFonts w:eastAsia="Times New Roman"/>
              </w:rPr>
              <w:t xml:space="preserve"> инструментарий системного анализа и моделирования корпоративных экономических процессов</w:t>
            </w:r>
            <w:r w:rsidR="00FC262A" w:rsidRPr="0069779D">
              <w:t xml:space="preserve"> </w:t>
            </w:r>
            <w:r w:rsidR="00FC262A" w:rsidRPr="0069779D">
              <w:rPr>
                <w:rFonts w:eastAsia="Times New Roman"/>
              </w:rPr>
              <w:t>при возникновении и диагностике проблемных ситуаций</w:t>
            </w:r>
          </w:p>
          <w:p w14:paraId="4AB117AE" w14:textId="77777777" w:rsidR="004F55DB" w:rsidRPr="0069779D" w:rsidRDefault="00A05D28" w:rsidP="004F55DB">
            <w:pPr>
              <w:widowControl w:val="0"/>
              <w:autoSpaceDE w:val="0"/>
              <w:autoSpaceDN w:val="0"/>
              <w:adjustRightInd w:val="0"/>
              <w:jc w:val="both"/>
              <w:rPr>
                <w:rFonts w:eastAsia="Times New Roman"/>
              </w:rPr>
            </w:pPr>
            <w:r w:rsidRPr="0069779D">
              <w:rPr>
                <w:rFonts w:eastAsia="Times New Roman"/>
                <w:b/>
              </w:rPr>
              <w:t>Уметь</w:t>
            </w:r>
            <w:r w:rsidR="00D70953" w:rsidRPr="0069779D">
              <w:rPr>
                <w:rFonts w:eastAsia="Times New Roman"/>
                <w:b/>
              </w:rPr>
              <w:t xml:space="preserve"> </w:t>
            </w:r>
            <w:r w:rsidR="004F55DB" w:rsidRPr="0069779D">
              <w:rPr>
                <w:rFonts w:eastAsia="Times New Roman"/>
              </w:rPr>
              <w:t>использовать финансово-аналитические</w:t>
            </w:r>
          </w:p>
          <w:p w14:paraId="18F769ED" w14:textId="72D42F70" w:rsidR="00A05D28" w:rsidRPr="0069779D" w:rsidRDefault="004F55DB" w:rsidP="004F55DB">
            <w:pPr>
              <w:widowControl w:val="0"/>
              <w:autoSpaceDE w:val="0"/>
              <w:autoSpaceDN w:val="0"/>
              <w:adjustRightInd w:val="0"/>
              <w:jc w:val="both"/>
              <w:rPr>
                <w:rFonts w:eastAsia="Times New Roman"/>
                <w:b/>
              </w:rPr>
            </w:pPr>
            <w:r w:rsidRPr="0069779D">
              <w:rPr>
                <w:rFonts w:eastAsia="Times New Roman"/>
              </w:rPr>
              <w:t>инструменты для обоснования инновационных разработок с целью получения конкурентных преимуществ и обеспечения опережающего роста на новых и развивающихся рынках</w:t>
            </w:r>
          </w:p>
        </w:tc>
      </w:tr>
      <w:tr w:rsidR="00A05D28" w:rsidRPr="00591938" w14:paraId="5A14FD09" w14:textId="77777777" w:rsidTr="00D56195">
        <w:tc>
          <w:tcPr>
            <w:tcW w:w="1011" w:type="dxa"/>
            <w:vMerge/>
          </w:tcPr>
          <w:p w14:paraId="6F998FEE"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71338156" w14:textId="77777777" w:rsidR="00A05D28" w:rsidRPr="00A05D28" w:rsidRDefault="00A05D28" w:rsidP="00A05D28">
            <w:pPr>
              <w:widowControl w:val="0"/>
              <w:autoSpaceDE w:val="0"/>
              <w:autoSpaceDN w:val="0"/>
              <w:adjustRightInd w:val="0"/>
              <w:rPr>
                <w:rFonts w:eastAsia="Times New Roman"/>
              </w:rPr>
            </w:pPr>
          </w:p>
        </w:tc>
        <w:tc>
          <w:tcPr>
            <w:tcW w:w="2693" w:type="dxa"/>
          </w:tcPr>
          <w:p w14:paraId="5FF5C563" w14:textId="5D6FF81C" w:rsidR="00A05D28" w:rsidRPr="00A05D28" w:rsidRDefault="00A05D28" w:rsidP="00A05D28">
            <w:pPr>
              <w:tabs>
                <w:tab w:val="left" w:pos="221"/>
              </w:tabs>
            </w:pPr>
            <w:r w:rsidRPr="00A05D28">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6" w:type="dxa"/>
          </w:tcPr>
          <w:p w14:paraId="7BAECF41" w14:textId="158EF4E8"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t xml:space="preserve">Знать </w:t>
            </w:r>
            <w:r w:rsidR="00FC262A" w:rsidRPr="0069779D">
              <w:rPr>
                <w:rFonts w:eastAsia="Times New Roman"/>
              </w:rPr>
              <w:t>ключевые параметры финансового моделирования на развитых и развивающихся рынках капитала,</w:t>
            </w:r>
            <w:r w:rsidR="00FC262A" w:rsidRPr="0069779D">
              <w:rPr>
                <w:rFonts w:eastAsia="Times New Roman"/>
                <w:b/>
              </w:rPr>
              <w:t xml:space="preserve"> </w:t>
            </w:r>
            <w:r w:rsidR="00E71B69" w:rsidRPr="0069779D">
              <w:rPr>
                <w:rFonts w:eastAsia="Times New Roman"/>
              </w:rPr>
              <w:t>современные финансовые инструменты привлечения капитала в компанию, формирования инвестиционных портфелей</w:t>
            </w:r>
          </w:p>
          <w:p w14:paraId="72A25E9F" w14:textId="19613F05"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t>Уметь</w:t>
            </w:r>
            <w:r w:rsidR="00DF269B" w:rsidRPr="0069779D">
              <w:t xml:space="preserve"> </w:t>
            </w:r>
            <w:r w:rsidR="00DF269B" w:rsidRPr="0069779D">
              <w:rPr>
                <w:rFonts w:eastAsia="Times New Roman"/>
              </w:rPr>
              <w:t>интерпретировать полученные</w:t>
            </w:r>
            <w:r w:rsidR="00FC262A" w:rsidRPr="0069779D">
              <w:rPr>
                <w:rFonts w:eastAsia="Times New Roman"/>
              </w:rPr>
              <w:t xml:space="preserve"> в ходе анализа и прогнозирования данные</w:t>
            </w:r>
            <w:r w:rsidR="00DF269B" w:rsidRPr="0069779D">
              <w:rPr>
                <w:rFonts w:eastAsia="Times New Roman"/>
              </w:rPr>
              <w:t>, использовать результаты моделирования для принятия оптимальных управленческих решений, оценки влияния рисков</w:t>
            </w:r>
          </w:p>
        </w:tc>
      </w:tr>
      <w:tr w:rsidR="00A05D28" w:rsidRPr="00591938" w14:paraId="44A9BF63" w14:textId="77777777" w:rsidTr="00D56195">
        <w:tc>
          <w:tcPr>
            <w:tcW w:w="1011" w:type="dxa"/>
            <w:vMerge w:val="restart"/>
          </w:tcPr>
          <w:p w14:paraId="2F04F1CE" w14:textId="19320FCC" w:rsidR="00A05D28" w:rsidRPr="00591938" w:rsidRDefault="00A05D28" w:rsidP="00A05D28">
            <w:pPr>
              <w:widowControl w:val="0"/>
              <w:autoSpaceDE w:val="0"/>
              <w:autoSpaceDN w:val="0"/>
              <w:adjustRightInd w:val="0"/>
              <w:ind w:left="-120" w:right="-114"/>
              <w:jc w:val="center"/>
              <w:rPr>
                <w:rFonts w:eastAsia="Times New Roman"/>
              </w:rPr>
            </w:pPr>
            <w:r>
              <w:rPr>
                <w:rFonts w:eastAsia="Times New Roman"/>
              </w:rPr>
              <w:t>УК-6</w:t>
            </w:r>
          </w:p>
        </w:tc>
        <w:tc>
          <w:tcPr>
            <w:tcW w:w="2815" w:type="dxa"/>
            <w:vMerge w:val="restart"/>
          </w:tcPr>
          <w:p w14:paraId="6BBD33C4" w14:textId="4EE25F12" w:rsidR="00A05D28" w:rsidRPr="00591938" w:rsidRDefault="00A05D28" w:rsidP="00EE0131">
            <w:pPr>
              <w:widowControl w:val="0"/>
              <w:autoSpaceDE w:val="0"/>
              <w:autoSpaceDN w:val="0"/>
              <w:adjustRightInd w:val="0"/>
              <w:rPr>
                <w:rFonts w:eastAsia="Times New Roman"/>
              </w:rPr>
            </w:pPr>
            <w:r w:rsidRPr="00EE7A2C">
              <w:t xml:space="preserve">Способность управлять проектом на всех этапах его жизненного цикла </w:t>
            </w:r>
          </w:p>
        </w:tc>
        <w:tc>
          <w:tcPr>
            <w:tcW w:w="2693" w:type="dxa"/>
          </w:tcPr>
          <w:p w14:paraId="5477CE6D" w14:textId="1D3D77A0" w:rsidR="00A05D28" w:rsidRPr="00591938" w:rsidRDefault="00A05D28" w:rsidP="00A05D28">
            <w:pPr>
              <w:suppressAutoHyphens/>
            </w:pPr>
            <w: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6" w:type="dxa"/>
          </w:tcPr>
          <w:p w14:paraId="7536F2AA" w14:textId="1F3C1CAF" w:rsidR="00A05D28" w:rsidRPr="0069779D" w:rsidRDefault="00A05D28" w:rsidP="00D70953">
            <w:pPr>
              <w:widowControl w:val="0"/>
              <w:autoSpaceDE w:val="0"/>
              <w:autoSpaceDN w:val="0"/>
              <w:adjustRightInd w:val="0"/>
              <w:jc w:val="both"/>
              <w:rPr>
                <w:rFonts w:eastAsia="Times New Roman"/>
              </w:rPr>
            </w:pPr>
            <w:r w:rsidRPr="0069779D">
              <w:rPr>
                <w:rFonts w:eastAsia="Times New Roman"/>
                <w:b/>
              </w:rPr>
              <w:t xml:space="preserve">Знать </w:t>
            </w:r>
            <w:r w:rsidR="00DF269B" w:rsidRPr="0069779D">
              <w:rPr>
                <w:rFonts w:eastAsia="Times New Roman"/>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w:t>
            </w:r>
            <w:r w:rsidR="00D70953" w:rsidRPr="0069779D">
              <w:rPr>
                <w:rFonts w:eastAsia="Times New Roman"/>
              </w:rPr>
              <w:t>тии управленческих решений в фи</w:t>
            </w:r>
            <w:r w:rsidR="00DF269B" w:rsidRPr="0069779D">
              <w:rPr>
                <w:rFonts w:eastAsia="Times New Roman"/>
              </w:rPr>
              <w:t>нансовой сфере</w:t>
            </w:r>
          </w:p>
          <w:p w14:paraId="13371EEA" w14:textId="0B08AD05" w:rsidR="00A05D28" w:rsidRPr="0069779D" w:rsidRDefault="00A05D28" w:rsidP="00E71B69">
            <w:pPr>
              <w:widowControl w:val="0"/>
              <w:autoSpaceDE w:val="0"/>
              <w:autoSpaceDN w:val="0"/>
              <w:adjustRightInd w:val="0"/>
              <w:rPr>
                <w:rFonts w:eastAsia="Times New Roman"/>
                <w:b/>
              </w:rPr>
            </w:pPr>
            <w:r w:rsidRPr="0069779D">
              <w:rPr>
                <w:rFonts w:eastAsia="Times New Roman"/>
                <w:b/>
              </w:rPr>
              <w:t>Уметь</w:t>
            </w:r>
            <w:r w:rsidR="00153C30" w:rsidRPr="0069779D">
              <w:t xml:space="preserve"> </w:t>
            </w:r>
            <w:r w:rsidR="00153C30" w:rsidRPr="0069779D">
              <w:rPr>
                <w:rFonts w:eastAsia="Times New Roman"/>
              </w:rPr>
              <w:t>формировать алгоритм финансового моделирования</w:t>
            </w:r>
            <w:r w:rsidR="00153C30" w:rsidRPr="0069779D">
              <w:rPr>
                <w:rFonts w:eastAsia="Times New Roman"/>
                <w:b/>
              </w:rPr>
              <w:t xml:space="preserve"> </w:t>
            </w:r>
            <w:r w:rsidR="00153C30" w:rsidRPr="0069779D">
              <w:rPr>
                <w:rFonts w:eastAsia="Times New Roman"/>
              </w:rPr>
              <w:t xml:space="preserve">в процессе планирования стоимости и бюджет проекта, </w:t>
            </w:r>
            <w:r w:rsidR="00E71B69" w:rsidRPr="0069779D">
              <w:rPr>
                <w:rFonts w:eastAsia="Times New Roman"/>
              </w:rPr>
              <w:t>управления</w:t>
            </w:r>
            <w:r w:rsidR="00153C30" w:rsidRPr="0069779D">
              <w:rPr>
                <w:rFonts w:eastAsia="Times New Roman"/>
              </w:rPr>
              <w:t xml:space="preserve"> рисками проекта</w:t>
            </w:r>
          </w:p>
        </w:tc>
      </w:tr>
      <w:tr w:rsidR="00A05D28" w:rsidRPr="00591938" w14:paraId="25815DF3" w14:textId="77777777" w:rsidTr="00D56195">
        <w:tc>
          <w:tcPr>
            <w:tcW w:w="1011" w:type="dxa"/>
            <w:vMerge/>
          </w:tcPr>
          <w:p w14:paraId="7160AABC"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2482EAD4" w14:textId="77777777" w:rsidR="00A05D28" w:rsidRPr="00591938" w:rsidRDefault="00A05D28" w:rsidP="00A05D28">
            <w:pPr>
              <w:widowControl w:val="0"/>
              <w:autoSpaceDE w:val="0"/>
              <w:autoSpaceDN w:val="0"/>
              <w:adjustRightInd w:val="0"/>
              <w:rPr>
                <w:rFonts w:eastAsia="Times New Roman"/>
              </w:rPr>
            </w:pPr>
          </w:p>
        </w:tc>
        <w:tc>
          <w:tcPr>
            <w:tcW w:w="2693" w:type="dxa"/>
          </w:tcPr>
          <w:p w14:paraId="4D779CA8" w14:textId="703CCC41" w:rsidR="00A05D28" w:rsidRPr="00591938" w:rsidRDefault="00A05D28" w:rsidP="00A05D28">
            <w:pPr>
              <w:tabs>
                <w:tab w:val="left" w:pos="221"/>
              </w:tabs>
            </w:pPr>
            <w:r>
              <w:t xml:space="preserve">2.Осуществляет руководство исполнителями </w:t>
            </w:r>
            <w:r>
              <w:lastRenderedPageBreak/>
              <w:t>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6" w:type="dxa"/>
          </w:tcPr>
          <w:p w14:paraId="290F99EC" w14:textId="34B27391" w:rsidR="00A05D28" w:rsidRPr="0069779D" w:rsidRDefault="00A05D28" w:rsidP="004F55DB">
            <w:pPr>
              <w:widowControl w:val="0"/>
              <w:autoSpaceDE w:val="0"/>
              <w:autoSpaceDN w:val="0"/>
              <w:adjustRightInd w:val="0"/>
              <w:jc w:val="both"/>
              <w:rPr>
                <w:rFonts w:eastAsia="Times New Roman"/>
              </w:rPr>
            </w:pPr>
            <w:r w:rsidRPr="0069779D">
              <w:rPr>
                <w:rFonts w:eastAsia="Times New Roman"/>
                <w:b/>
              </w:rPr>
              <w:lastRenderedPageBreak/>
              <w:t xml:space="preserve">Знать </w:t>
            </w:r>
            <w:r w:rsidR="004F55DB" w:rsidRPr="0069779D">
              <w:rPr>
                <w:rFonts w:eastAsia="Times New Roman"/>
              </w:rPr>
              <w:t>финансово- экономиче</w:t>
            </w:r>
            <w:r w:rsidR="004F55DB" w:rsidRPr="0069779D">
              <w:rPr>
                <w:rFonts w:eastAsia="Times New Roman"/>
              </w:rPr>
              <w:lastRenderedPageBreak/>
              <w:t xml:space="preserve">ские закономерности, определяющие систему управления проектами в рамках корпоративных финансов в части управления сроками, стоимостью, рисками проекта, финансовыми потоками </w:t>
            </w:r>
          </w:p>
          <w:p w14:paraId="44C2307E" w14:textId="44E12847" w:rsidR="00FC262A" w:rsidRPr="0069779D" w:rsidRDefault="00A05D28" w:rsidP="00FC262A">
            <w:pPr>
              <w:widowControl w:val="0"/>
              <w:autoSpaceDE w:val="0"/>
              <w:autoSpaceDN w:val="0"/>
              <w:adjustRightInd w:val="0"/>
              <w:jc w:val="both"/>
              <w:rPr>
                <w:rFonts w:eastAsia="Times New Roman"/>
                <w:b/>
              </w:rPr>
            </w:pPr>
            <w:r w:rsidRPr="0069779D">
              <w:rPr>
                <w:rFonts w:eastAsia="Times New Roman"/>
                <w:b/>
              </w:rPr>
              <w:t>Уметь</w:t>
            </w:r>
            <w:r w:rsidR="00D70953" w:rsidRPr="0069779D">
              <w:rPr>
                <w:rFonts w:eastAsia="Times New Roman"/>
                <w:b/>
              </w:rPr>
              <w:t xml:space="preserve"> </w:t>
            </w:r>
            <w:r w:rsidR="00FC262A" w:rsidRPr="0069779D">
              <w:rPr>
                <w:rFonts w:eastAsia="Times New Roman"/>
              </w:rPr>
              <w:t>моделировать развитие бизнеса, направленное</w:t>
            </w:r>
            <w:r w:rsidR="00FC262A" w:rsidRPr="0069779D">
              <w:rPr>
                <w:rFonts w:eastAsia="Times New Roman"/>
                <w:b/>
              </w:rPr>
              <w:t xml:space="preserve"> </w:t>
            </w:r>
            <w:r w:rsidR="00FC262A" w:rsidRPr="0069779D">
              <w:rPr>
                <w:rFonts w:eastAsia="Times New Roman"/>
              </w:rPr>
              <w:t>на получения конкурентных преимуществ и обеспечения опережающего роста</w:t>
            </w:r>
            <w:r w:rsidR="00FC262A" w:rsidRPr="0069779D">
              <w:rPr>
                <w:rFonts w:eastAsia="Times New Roman"/>
                <w:b/>
                <w:color w:val="FF0000"/>
              </w:rPr>
              <w:t xml:space="preserve"> </w:t>
            </w:r>
          </w:p>
          <w:p w14:paraId="00C1CA7A" w14:textId="57BC6DA0" w:rsidR="00A05D28" w:rsidRPr="0069779D" w:rsidRDefault="00A05D28" w:rsidP="00A05D28">
            <w:pPr>
              <w:widowControl w:val="0"/>
              <w:autoSpaceDE w:val="0"/>
              <w:autoSpaceDN w:val="0"/>
              <w:adjustRightInd w:val="0"/>
              <w:rPr>
                <w:rFonts w:eastAsia="Times New Roman"/>
                <w:b/>
              </w:rPr>
            </w:pPr>
          </w:p>
        </w:tc>
      </w:tr>
      <w:tr w:rsidR="006E6B9A" w:rsidRPr="00591938" w14:paraId="6B926113" w14:textId="77777777" w:rsidTr="00D56195">
        <w:tc>
          <w:tcPr>
            <w:tcW w:w="1011" w:type="dxa"/>
            <w:vMerge w:val="restart"/>
          </w:tcPr>
          <w:p w14:paraId="198D54BF" w14:textId="5A332969" w:rsidR="006E6B9A" w:rsidRPr="00591938" w:rsidRDefault="006E6B9A" w:rsidP="00A05D28">
            <w:pPr>
              <w:widowControl w:val="0"/>
              <w:autoSpaceDE w:val="0"/>
              <w:autoSpaceDN w:val="0"/>
              <w:adjustRightInd w:val="0"/>
              <w:ind w:left="-120" w:right="-114"/>
              <w:jc w:val="center"/>
              <w:rPr>
                <w:rFonts w:eastAsia="Times New Roman"/>
              </w:rPr>
            </w:pPr>
            <w:r w:rsidRPr="00591938">
              <w:rPr>
                <w:rFonts w:eastAsia="Times New Roman"/>
              </w:rPr>
              <w:lastRenderedPageBreak/>
              <w:t>ПКН-3</w:t>
            </w:r>
          </w:p>
          <w:p w14:paraId="6DED0FF2" w14:textId="1FA86091" w:rsidR="006E6B9A" w:rsidRPr="00591938" w:rsidRDefault="006E6B9A" w:rsidP="00A05D28">
            <w:pPr>
              <w:widowControl w:val="0"/>
              <w:autoSpaceDE w:val="0"/>
              <w:autoSpaceDN w:val="0"/>
              <w:adjustRightInd w:val="0"/>
              <w:ind w:left="-120" w:right="-114"/>
              <w:jc w:val="center"/>
              <w:rPr>
                <w:rFonts w:eastAsia="Times New Roman"/>
              </w:rPr>
            </w:pPr>
          </w:p>
        </w:tc>
        <w:tc>
          <w:tcPr>
            <w:tcW w:w="2815" w:type="dxa"/>
            <w:vMerge w:val="restart"/>
          </w:tcPr>
          <w:p w14:paraId="3A89B3F8" w14:textId="2E15BA28" w:rsidR="006E6B9A" w:rsidRPr="00591938" w:rsidRDefault="006E6B9A" w:rsidP="006E6B9A">
            <w:pPr>
              <w:widowControl w:val="0"/>
              <w:autoSpaceDE w:val="0"/>
              <w:autoSpaceDN w:val="0"/>
              <w:adjustRightInd w:val="0"/>
              <w:rPr>
                <w:rFonts w:eastAsia="Times New Roman"/>
              </w:rPr>
            </w:pPr>
            <w:r w:rsidRPr="00591938">
              <w:rPr>
                <w:rFonts w:eastAsia="Times New Roman"/>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693" w:type="dxa"/>
          </w:tcPr>
          <w:p w14:paraId="4FCA1114" w14:textId="7F846602" w:rsidR="006E6B9A" w:rsidRPr="00591938" w:rsidRDefault="006E6B9A" w:rsidP="006E6B9A">
            <w:pPr>
              <w:widowControl w:val="0"/>
              <w:autoSpaceDE w:val="0"/>
              <w:autoSpaceDN w:val="0"/>
              <w:adjustRightInd w:val="0"/>
              <w:rPr>
                <w:rFonts w:eastAsia="Times New Roman"/>
              </w:rPr>
            </w:pPr>
            <w:r w:rsidRPr="00591938">
              <w:rPr>
                <w:rFonts w:eastAsia="Times New Roman"/>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546" w:type="dxa"/>
          </w:tcPr>
          <w:p w14:paraId="2A618B8C" w14:textId="2CE5057F" w:rsidR="006E6B9A" w:rsidRPr="00591938" w:rsidRDefault="006E6B9A" w:rsidP="006E6B9A">
            <w:pPr>
              <w:widowControl w:val="0"/>
              <w:autoSpaceDE w:val="0"/>
              <w:autoSpaceDN w:val="0"/>
              <w:adjustRightInd w:val="0"/>
              <w:rPr>
                <w:rFonts w:eastAsia="Times New Roman"/>
              </w:rPr>
            </w:pPr>
            <w:r w:rsidRPr="00591938">
              <w:rPr>
                <w:rFonts w:eastAsia="Times New Roman"/>
                <w:b/>
              </w:rPr>
              <w:t xml:space="preserve">Знать </w:t>
            </w:r>
            <w:r w:rsidRPr="00591938">
              <w:rPr>
                <w:rFonts w:eastAsia="Times New Roman"/>
              </w:rPr>
              <w:t xml:space="preserve">основные классы программных средств, </w:t>
            </w:r>
            <w:r w:rsidR="00DF7A82" w:rsidRPr="00591938">
              <w:rPr>
                <w:rFonts w:eastAsia="Times New Roman"/>
              </w:rPr>
              <w:t>используемых в</w:t>
            </w:r>
            <w:r w:rsidRPr="00591938">
              <w:rPr>
                <w:rFonts w:eastAsia="Times New Roman"/>
              </w:rPr>
              <w:t xml:space="preserve"> качестве инструментария поддержки финансовых решений и их моделировании</w:t>
            </w:r>
          </w:p>
          <w:p w14:paraId="0318DAE6" w14:textId="7B333F17" w:rsidR="006E6B9A" w:rsidRPr="00591938" w:rsidRDefault="006E6B9A" w:rsidP="00D70953">
            <w:pPr>
              <w:widowControl w:val="0"/>
              <w:autoSpaceDE w:val="0"/>
              <w:autoSpaceDN w:val="0"/>
              <w:adjustRightInd w:val="0"/>
              <w:jc w:val="both"/>
              <w:rPr>
                <w:rFonts w:eastAsia="Times New Roman"/>
              </w:rPr>
            </w:pPr>
            <w:r w:rsidRPr="00591938">
              <w:rPr>
                <w:rFonts w:eastAsia="Times New Roman"/>
                <w:b/>
              </w:rPr>
              <w:t xml:space="preserve">Уметь </w:t>
            </w:r>
            <w:r w:rsidRPr="00591938">
              <w:rPr>
                <w:rFonts w:eastAsia="Times New Roman"/>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r>
      <w:tr w:rsidR="006E6B9A" w:rsidRPr="00591938" w14:paraId="6D678E9E" w14:textId="77777777" w:rsidTr="00D56195">
        <w:tc>
          <w:tcPr>
            <w:tcW w:w="1011" w:type="dxa"/>
            <w:vMerge/>
          </w:tcPr>
          <w:p w14:paraId="2C49C6B6" w14:textId="77777777" w:rsidR="006E6B9A" w:rsidRPr="00591938" w:rsidRDefault="006E6B9A" w:rsidP="006E6B9A">
            <w:pPr>
              <w:widowControl w:val="0"/>
              <w:autoSpaceDE w:val="0"/>
              <w:autoSpaceDN w:val="0"/>
              <w:adjustRightInd w:val="0"/>
              <w:ind w:left="-120" w:right="-114"/>
              <w:rPr>
                <w:rFonts w:eastAsia="Times New Roman"/>
              </w:rPr>
            </w:pPr>
          </w:p>
        </w:tc>
        <w:tc>
          <w:tcPr>
            <w:tcW w:w="2815" w:type="dxa"/>
            <w:vMerge/>
          </w:tcPr>
          <w:p w14:paraId="25590411" w14:textId="77777777" w:rsidR="006E6B9A" w:rsidRPr="00591938" w:rsidRDefault="006E6B9A" w:rsidP="006E6B9A">
            <w:pPr>
              <w:widowControl w:val="0"/>
              <w:autoSpaceDE w:val="0"/>
              <w:autoSpaceDN w:val="0"/>
              <w:adjustRightInd w:val="0"/>
              <w:rPr>
                <w:rFonts w:eastAsia="Times New Roman"/>
              </w:rPr>
            </w:pPr>
          </w:p>
        </w:tc>
        <w:tc>
          <w:tcPr>
            <w:tcW w:w="2693" w:type="dxa"/>
          </w:tcPr>
          <w:p w14:paraId="62FDD2BF" w14:textId="4CAEBC7A" w:rsidR="006E6B9A" w:rsidRPr="00591938" w:rsidRDefault="006E6B9A" w:rsidP="006E6B9A">
            <w:pPr>
              <w:widowControl w:val="0"/>
              <w:autoSpaceDE w:val="0"/>
              <w:autoSpaceDN w:val="0"/>
              <w:adjustRightInd w:val="0"/>
              <w:rPr>
                <w:rFonts w:eastAsia="Times New Roman"/>
              </w:rPr>
            </w:pPr>
            <w:r w:rsidRPr="00591938">
              <w:rPr>
                <w:rFonts w:eastAsia="Times New Roman"/>
              </w:rPr>
              <w:t xml:space="preserve">2. </w:t>
            </w:r>
            <w:r w:rsidR="00A05D28" w:rsidRPr="005D72F3">
              <w:t>Умеет ранжировать стратегические и тактические цели экономического развития на макро-, мезо- и микроуров</w:t>
            </w:r>
            <w:r w:rsidR="00A05D28">
              <w:t>н</w:t>
            </w:r>
            <w:r w:rsidR="00A05D28" w:rsidRPr="005D72F3">
              <w:t>ях; использовать</w:t>
            </w:r>
            <w:r w:rsidR="00A05D28">
              <w:t xml:space="preserve"> </w:t>
            </w:r>
            <w:r w:rsidR="00A05D28" w:rsidRPr="005D72F3">
              <w:t>фактологические (статистические и экономико-математические) методы для проведения анализа и системных оценок.</w:t>
            </w:r>
          </w:p>
        </w:tc>
        <w:tc>
          <w:tcPr>
            <w:tcW w:w="3546" w:type="dxa"/>
          </w:tcPr>
          <w:p w14:paraId="4B55844D" w14:textId="4E1BDC91" w:rsidR="006E6B9A" w:rsidRPr="00591938" w:rsidRDefault="006E6B9A" w:rsidP="00D70953">
            <w:pPr>
              <w:widowControl w:val="0"/>
              <w:autoSpaceDE w:val="0"/>
              <w:autoSpaceDN w:val="0"/>
              <w:adjustRightInd w:val="0"/>
              <w:jc w:val="both"/>
              <w:rPr>
                <w:rFonts w:eastAsia="Times New Roman"/>
                <w:b/>
              </w:rPr>
            </w:pPr>
            <w:r w:rsidRPr="00591938">
              <w:rPr>
                <w:rFonts w:eastAsia="Times New Roman"/>
                <w:b/>
              </w:rPr>
              <w:t xml:space="preserve">Знать </w:t>
            </w:r>
            <w:r w:rsidRPr="00591938">
              <w:rPr>
                <w:rFonts w:eastAsia="Times New Roman"/>
              </w:rPr>
              <w:t>особенности применения важнейших специальных</w:t>
            </w:r>
            <w:r w:rsidRPr="00591938">
              <w:rPr>
                <w:rFonts w:eastAsia="Times New Roman"/>
                <w:b/>
              </w:rPr>
              <w:t xml:space="preserve"> </w:t>
            </w:r>
            <w:r w:rsidRPr="00591938">
              <w:rPr>
                <w:rFonts w:eastAsia="Times New Roman"/>
              </w:rPr>
              <w:t>инструментов и функций</w:t>
            </w:r>
            <w:r w:rsidR="00E71B69">
              <w:rPr>
                <w:rFonts w:eastAsia="Times New Roman"/>
              </w:rPr>
              <w:t xml:space="preserve"> программных продуктов</w:t>
            </w:r>
            <w:r w:rsidRPr="00591938">
              <w:rPr>
                <w:rFonts w:eastAsia="Times New Roman"/>
              </w:rPr>
              <w:t xml:space="preserve">, предназначенных для моделирования количественного </w:t>
            </w:r>
            <w:r w:rsidR="00DF7A82" w:rsidRPr="00591938">
              <w:rPr>
                <w:rFonts w:eastAsia="Times New Roman"/>
              </w:rPr>
              <w:t>и графического</w:t>
            </w:r>
            <w:r w:rsidRPr="00591938">
              <w:rPr>
                <w:rFonts w:eastAsia="Times New Roman"/>
              </w:rPr>
              <w:t xml:space="preserve"> анализа финансовых операций</w:t>
            </w:r>
          </w:p>
          <w:p w14:paraId="3E8AC9AC" w14:textId="54ECE00C" w:rsidR="006E6B9A" w:rsidRPr="00591938" w:rsidRDefault="006E6B9A" w:rsidP="00D70953">
            <w:pPr>
              <w:widowControl w:val="0"/>
              <w:autoSpaceDE w:val="0"/>
              <w:autoSpaceDN w:val="0"/>
              <w:adjustRightInd w:val="0"/>
              <w:jc w:val="both"/>
              <w:rPr>
                <w:rFonts w:eastAsia="Times New Roman"/>
                <w:b/>
              </w:rPr>
            </w:pPr>
            <w:r w:rsidRPr="00591938">
              <w:rPr>
                <w:rFonts w:eastAsia="Times New Roman"/>
                <w:b/>
              </w:rPr>
              <w:t xml:space="preserve">Уметь </w:t>
            </w:r>
            <w:r w:rsidRPr="00591938">
              <w:rPr>
                <w:rFonts w:eastAsia="Times New Roman"/>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w:t>
            </w:r>
            <w:r w:rsidR="00DF269B">
              <w:rPr>
                <w:rFonts w:eastAsia="Times New Roman"/>
              </w:rPr>
              <w:t>ностных и статистических оценок</w:t>
            </w:r>
          </w:p>
        </w:tc>
      </w:tr>
    </w:tbl>
    <w:p w14:paraId="69A30698" w14:textId="1BFEABF3" w:rsidR="00FB57FD" w:rsidRPr="00591938" w:rsidRDefault="00FB57FD" w:rsidP="00182158">
      <w:pPr>
        <w:tabs>
          <w:tab w:val="left" w:pos="993"/>
        </w:tabs>
        <w:jc w:val="both"/>
        <w:rPr>
          <w:rFonts w:eastAsia="Times New Roman"/>
          <w:b/>
          <w:bCs/>
          <w:sz w:val="16"/>
          <w:szCs w:val="16"/>
        </w:rPr>
      </w:pPr>
    </w:p>
    <w:p w14:paraId="0BDD8FE0" w14:textId="77777777" w:rsidR="005F6C00" w:rsidRPr="00591938" w:rsidRDefault="005F6C00" w:rsidP="00690672">
      <w:pPr>
        <w:widowControl w:val="0"/>
        <w:tabs>
          <w:tab w:val="left" w:pos="993"/>
        </w:tabs>
        <w:spacing w:line="360" w:lineRule="auto"/>
        <w:ind w:firstLine="709"/>
        <w:outlineLvl w:val="0"/>
        <w:rPr>
          <w:rFonts w:eastAsia="Calibri"/>
          <w:b/>
          <w:bCs/>
          <w:sz w:val="28"/>
          <w:szCs w:val="28"/>
        </w:rPr>
      </w:pPr>
      <w:bookmarkStart w:id="11" w:name="_Toc25057809"/>
      <w:bookmarkEnd w:id="10"/>
      <w:r w:rsidRPr="00591938">
        <w:rPr>
          <w:rFonts w:eastAsia="Calibri"/>
          <w:b/>
          <w:bCs/>
          <w:sz w:val="28"/>
          <w:szCs w:val="28"/>
        </w:rPr>
        <w:t>3. Место дисциплины в структуре образовательной программы</w:t>
      </w:r>
      <w:bookmarkEnd w:id="7"/>
      <w:bookmarkEnd w:id="11"/>
    </w:p>
    <w:p w14:paraId="4DE54E7B" w14:textId="7D4A1C08" w:rsidR="003128B4" w:rsidRPr="00591938" w:rsidRDefault="00FA52BC" w:rsidP="00690672">
      <w:pPr>
        <w:widowControl w:val="0"/>
        <w:tabs>
          <w:tab w:val="left" w:pos="993"/>
        </w:tabs>
        <w:spacing w:line="360" w:lineRule="auto"/>
        <w:ind w:firstLine="709"/>
        <w:jc w:val="both"/>
        <w:rPr>
          <w:rFonts w:eastAsia="Times New Roman"/>
          <w:sz w:val="28"/>
          <w:szCs w:val="28"/>
        </w:rPr>
      </w:pPr>
      <w:r w:rsidRPr="00591938">
        <w:rPr>
          <w:rFonts w:eastAsia="Times New Roman"/>
          <w:sz w:val="28"/>
          <w:szCs w:val="28"/>
        </w:rPr>
        <w:t>Дисциплина «</w:t>
      </w:r>
      <w:r w:rsidR="003128B4" w:rsidRPr="00591938">
        <w:rPr>
          <w:rFonts w:eastAsia="Times New Roman"/>
          <w:sz w:val="28"/>
          <w:szCs w:val="28"/>
        </w:rPr>
        <w:t>Финансовое моделирование в фирме</w:t>
      </w:r>
      <w:r w:rsidRPr="00591938">
        <w:rPr>
          <w:rFonts w:eastAsia="Times New Roman"/>
          <w:sz w:val="28"/>
          <w:szCs w:val="28"/>
        </w:rPr>
        <w:t>»</w:t>
      </w:r>
      <w:r w:rsidR="000A264E" w:rsidRPr="00591938">
        <w:rPr>
          <w:rFonts w:eastAsia="Times New Roman"/>
          <w:sz w:val="28"/>
          <w:szCs w:val="28"/>
        </w:rPr>
        <w:t xml:space="preserve"> относится к модулю </w:t>
      </w:r>
      <w:r w:rsidR="00E6394A">
        <w:rPr>
          <w:rFonts w:eastAsia="Times New Roman"/>
          <w:sz w:val="28"/>
          <w:szCs w:val="28"/>
        </w:rPr>
        <w:t xml:space="preserve">направленности программы магистратуры «Корпоративные финансы и управление» </w:t>
      </w:r>
      <w:r w:rsidR="001B4F26" w:rsidRPr="00591938">
        <w:rPr>
          <w:rFonts w:eastAsia="Times New Roman"/>
          <w:sz w:val="28"/>
          <w:szCs w:val="28"/>
        </w:rPr>
        <w:t>по направлению подготовки 38.04.01 «Экономика»</w:t>
      </w:r>
      <w:r w:rsidR="00E6394A">
        <w:rPr>
          <w:rFonts w:eastAsia="Times New Roman"/>
          <w:sz w:val="28"/>
          <w:szCs w:val="28"/>
        </w:rPr>
        <w:t xml:space="preserve">.   </w:t>
      </w:r>
    </w:p>
    <w:p w14:paraId="3DC04405" w14:textId="77777777" w:rsidR="00DD734F" w:rsidRPr="00591938" w:rsidRDefault="00DD734F" w:rsidP="00B0690F">
      <w:pPr>
        <w:pStyle w:val="1"/>
        <w:spacing w:before="0" w:after="0" w:line="360" w:lineRule="auto"/>
        <w:ind w:firstLine="709"/>
        <w:rPr>
          <w:rFonts w:ascii="Times New Roman" w:eastAsia="Times New Roman" w:hAnsi="Times New Roman"/>
          <w:color w:val="auto"/>
        </w:rPr>
      </w:pPr>
      <w:bookmarkStart w:id="12" w:name="_Toc25057810"/>
      <w:bookmarkStart w:id="13" w:name="_Hlk494644112"/>
      <w:r w:rsidRPr="00591938">
        <w:rPr>
          <w:rFonts w:ascii="Times New Roman" w:eastAsia="Times New Roman" w:hAnsi="Times New Roman"/>
          <w:color w:val="auto"/>
        </w:rPr>
        <w:lastRenderedPageBreak/>
        <w:t>4. Объем дисциплины</w:t>
      </w:r>
      <w:r w:rsidR="00182158" w:rsidRPr="00591938">
        <w:rPr>
          <w:rFonts w:ascii="Times New Roman" w:eastAsia="Times New Roman" w:hAnsi="Times New Roman"/>
          <w:color w:val="auto"/>
        </w:rPr>
        <w:t xml:space="preserve"> </w:t>
      </w:r>
      <w:r w:rsidRPr="00591938">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7"/>
        <w:gridCol w:w="2691"/>
        <w:gridCol w:w="2691"/>
      </w:tblGrid>
      <w:tr w:rsidR="00707CAC" w:rsidRPr="00591938" w14:paraId="291A2E74" w14:textId="77777777" w:rsidTr="00674A51">
        <w:tc>
          <w:tcPr>
            <w:tcW w:w="2164" w:type="pct"/>
          </w:tcPr>
          <w:p w14:paraId="13FE402C" w14:textId="05ECB1AE" w:rsidR="00DD734F" w:rsidRPr="00591938" w:rsidRDefault="00707CAC" w:rsidP="00182158">
            <w:pPr>
              <w:widowControl w:val="0"/>
              <w:autoSpaceDE w:val="0"/>
              <w:autoSpaceDN w:val="0"/>
              <w:adjustRightInd w:val="0"/>
              <w:rPr>
                <w:rFonts w:eastAsia="Times New Roman"/>
                <w:b/>
              </w:rPr>
            </w:pPr>
            <w:bookmarkStart w:id="14" w:name="_Hlk14888050"/>
            <w:r w:rsidRPr="00591938">
              <w:rPr>
                <w:rFonts w:eastAsia="Times New Roman"/>
                <w:b/>
              </w:rPr>
              <w:t>Вид учебной работы по дисциплине</w:t>
            </w:r>
          </w:p>
        </w:tc>
        <w:tc>
          <w:tcPr>
            <w:tcW w:w="1418" w:type="pct"/>
          </w:tcPr>
          <w:p w14:paraId="1BF08EFC"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 xml:space="preserve">Всего </w:t>
            </w:r>
          </w:p>
          <w:p w14:paraId="76AA1975"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(в з/е и часах)</w:t>
            </w:r>
          </w:p>
        </w:tc>
        <w:tc>
          <w:tcPr>
            <w:tcW w:w="1418" w:type="pct"/>
          </w:tcPr>
          <w:p w14:paraId="769F9B61" w14:textId="7D8F8AAC"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 xml:space="preserve">модуль </w:t>
            </w:r>
            <w:r w:rsidR="00E6394A">
              <w:rPr>
                <w:rFonts w:eastAsia="Times New Roman"/>
                <w:b/>
              </w:rPr>
              <w:t>7</w:t>
            </w:r>
          </w:p>
          <w:p w14:paraId="6418DE6F"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(в часах)</w:t>
            </w:r>
          </w:p>
        </w:tc>
      </w:tr>
      <w:tr w:rsidR="00E6394A" w:rsidRPr="00591938" w14:paraId="3BB5F160" w14:textId="77777777" w:rsidTr="00674A51">
        <w:tc>
          <w:tcPr>
            <w:tcW w:w="2164" w:type="pct"/>
          </w:tcPr>
          <w:p w14:paraId="6C74E1B8" w14:textId="77777777" w:rsidR="00E6394A" w:rsidRPr="00591938" w:rsidRDefault="00E6394A" w:rsidP="00E6394A">
            <w:pPr>
              <w:widowControl w:val="0"/>
              <w:autoSpaceDE w:val="0"/>
              <w:autoSpaceDN w:val="0"/>
              <w:adjustRightInd w:val="0"/>
              <w:rPr>
                <w:rFonts w:eastAsia="Times New Roman"/>
                <w:b/>
              </w:rPr>
            </w:pPr>
            <w:r w:rsidRPr="00591938">
              <w:rPr>
                <w:rFonts w:eastAsia="Times New Roman"/>
                <w:b/>
              </w:rPr>
              <w:t xml:space="preserve">Общая трудоемкость дисциплины </w:t>
            </w:r>
          </w:p>
        </w:tc>
        <w:tc>
          <w:tcPr>
            <w:tcW w:w="1418" w:type="pct"/>
          </w:tcPr>
          <w:p w14:paraId="5B0437EB" w14:textId="317F4819" w:rsidR="00E6394A" w:rsidRPr="00591938" w:rsidRDefault="00E6394A" w:rsidP="00E6394A">
            <w:pPr>
              <w:widowControl w:val="0"/>
              <w:autoSpaceDE w:val="0"/>
              <w:autoSpaceDN w:val="0"/>
              <w:adjustRightInd w:val="0"/>
              <w:jc w:val="center"/>
              <w:rPr>
                <w:rFonts w:eastAsia="Times New Roman"/>
              </w:rPr>
            </w:pPr>
            <w:r>
              <w:rPr>
                <w:rFonts w:eastAsia="Times New Roman"/>
              </w:rPr>
              <w:t>4</w:t>
            </w:r>
            <w:r w:rsidRPr="00591938">
              <w:rPr>
                <w:rFonts w:eastAsia="Times New Roman"/>
              </w:rPr>
              <w:t>/</w:t>
            </w:r>
            <w:r>
              <w:rPr>
                <w:rFonts w:eastAsia="Times New Roman"/>
              </w:rPr>
              <w:t>144</w:t>
            </w:r>
            <w:r w:rsidRPr="00591938">
              <w:rPr>
                <w:rFonts w:eastAsia="Times New Roman"/>
              </w:rPr>
              <w:t xml:space="preserve"> </w:t>
            </w:r>
          </w:p>
        </w:tc>
        <w:tc>
          <w:tcPr>
            <w:tcW w:w="1418" w:type="pct"/>
          </w:tcPr>
          <w:p w14:paraId="4BE217C0" w14:textId="093E2152" w:rsidR="00E6394A" w:rsidRPr="00591938" w:rsidRDefault="00E6394A" w:rsidP="00E6394A">
            <w:pPr>
              <w:widowControl w:val="0"/>
              <w:autoSpaceDE w:val="0"/>
              <w:autoSpaceDN w:val="0"/>
              <w:adjustRightInd w:val="0"/>
              <w:jc w:val="center"/>
              <w:rPr>
                <w:rFonts w:eastAsia="Times New Roman"/>
                <w:lang w:val="en-US"/>
              </w:rPr>
            </w:pPr>
            <w:r>
              <w:rPr>
                <w:rFonts w:eastAsia="Times New Roman"/>
              </w:rPr>
              <w:t>144</w:t>
            </w:r>
            <w:r w:rsidRPr="00591938">
              <w:rPr>
                <w:rFonts w:eastAsia="Times New Roman"/>
              </w:rPr>
              <w:t xml:space="preserve"> </w:t>
            </w:r>
          </w:p>
        </w:tc>
      </w:tr>
      <w:tr w:rsidR="00E6394A" w:rsidRPr="00591938" w14:paraId="2ED12AAA" w14:textId="77777777" w:rsidTr="00674A51">
        <w:tc>
          <w:tcPr>
            <w:tcW w:w="2164" w:type="pct"/>
          </w:tcPr>
          <w:p w14:paraId="4DF9B46F" w14:textId="7F984153" w:rsidR="00E6394A" w:rsidRPr="00591938" w:rsidRDefault="00E6394A" w:rsidP="00E6394A">
            <w:pPr>
              <w:widowControl w:val="0"/>
              <w:autoSpaceDE w:val="0"/>
              <w:autoSpaceDN w:val="0"/>
              <w:adjustRightInd w:val="0"/>
              <w:rPr>
                <w:rFonts w:eastAsia="Times New Roman"/>
                <w:b/>
                <w:i/>
              </w:rPr>
            </w:pPr>
            <w:r w:rsidRPr="00591938">
              <w:rPr>
                <w:rFonts w:eastAsia="Times New Roman"/>
                <w:b/>
                <w:i/>
              </w:rPr>
              <w:t xml:space="preserve">Контактная работа- Аудиторные занятия </w:t>
            </w:r>
          </w:p>
        </w:tc>
        <w:tc>
          <w:tcPr>
            <w:tcW w:w="1418" w:type="pct"/>
          </w:tcPr>
          <w:p w14:paraId="7F8BE7E1" w14:textId="6CC45C4E" w:rsidR="00E6394A" w:rsidRPr="00591938" w:rsidRDefault="00E6394A" w:rsidP="00E6394A">
            <w:pPr>
              <w:widowControl w:val="0"/>
              <w:autoSpaceDE w:val="0"/>
              <w:autoSpaceDN w:val="0"/>
              <w:adjustRightInd w:val="0"/>
              <w:jc w:val="center"/>
              <w:rPr>
                <w:rFonts w:eastAsia="Times New Roman"/>
              </w:rPr>
            </w:pPr>
            <w:r>
              <w:rPr>
                <w:rFonts w:eastAsia="Times New Roman"/>
              </w:rPr>
              <w:t>24</w:t>
            </w:r>
          </w:p>
        </w:tc>
        <w:tc>
          <w:tcPr>
            <w:tcW w:w="1418" w:type="pct"/>
          </w:tcPr>
          <w:p w14:paraId="354B8F9C" w14:textId="3BC28A1F" w:rsidR="00E6394A" w:rsidRPr="00591938" w:rsidRDefault="00E6394A" w:rsidP="00E6394A">
            <w:pPr>
              <w:widowControl w:val="0"/>
              <w:autoSpaceDE w:val="0"/>
              <w:autoSpaceDN w:val="0"/>
              <w:adjustRightInd w:val="0"/>
              <w:jc w:val="center"/>
              <w:rPr>
                <w:rFonts w:eastAsia="Times New Roman"/>
              </w:rPr>
            </w:pPr>
            <w:r>
              <w:rPr>
                <w:rFonts w:eastAsia="Times New Roman"/>
              </w:rPr>
              <w:t>24</w:t>
            </w:r>
          </w:p>
        </w:tc>
      </w:tr>
      <w:tr w:rsidR="00E6394A" w:rsidRPr="00591938" w14:paraId="406A33A0" w14:textId="77777777" w:rsidTr="00674A51">
        <w:tc>
          <w:tcPr>
            <w:tcW w:w="2164" w:type="pct"/>
          </w:tcPr>
          <w:p w14:paraId="295E912E" w14:textId="77777777" w:rsidR="00E6394A" w:rsidRPr="00591938" w:rsidRDefault="00E6394A" w:rsidP="00E6394A">
            <w:pPr>
              <w:widowControl w:val="0"/>
              <w:autoSpaceDE w:val="0"/>
              <w:autoSpaceDN w:val="0"/>
              <w:adjustRightInd w:val="0"/>
              <w:rPr>
                <w:rFonts w:eastAsia="Times New Roman"/>
                <w:i/>
              </w:rPr>
            </w:pPr>
            <w:r w:rsidRPr="00591938">
              <w:rPr>
                <w:rFonts w:eastAsia="Times New Roman"/>
                <w:i/>
              </w:rPr>
              <w:t xml:space="preserve">Лекции </w:t>
            </w:r>
          </w:p>
        </w:tc>
        <w:tc>
          <w:tcPr>
            <w:tcW w:w="1418" w:type="pct"/>
          </w:tcPr>
          <w:p w14:paraId="2BF447E3" w14:textId="480938ED" w:rsidR="00E6394A" w:rsidRPr="00591938" w:rsidRDefault="00E6394A" w:rsidP="00E6394A">
            <w:pPr>
              <w:widowControl w:val="0"/>
              <w:autoSpaceDE w:val="0"/>
              <w:autoSpaceDN w:val="0"/>
              <w:adjustRightInd w:val="0"/>
              <w:jc w:val="center"/>
              <w:rPr>
                <w:rFonts w:eastAsia="Times New Roman"/>
              </w:rPr>
            </w:pPr>
            <w:r>
              <w:rPr>
                <w:rFonts w:eastAsia="Times New Roman"/>
              </w:rPr>
              <w:t>4</w:t>
            </w:r>
          </w:p>
        </w:tc>
        <w:tc>
          <w:tcPr>
            <w:tcW w:w="1418" w:type="pct"/>
          </w:tcPr>
          <w:p w14:paraId="55768F74" w14:textId="095F45B6" w:rsidR="00E6394A" w:rsidRPr="00591938" w:rsidRDefault="00E6394A" w:rsidP="00E6394A">
            <w:pPr>
              <w:widowControl w:val="0"/>
              <w:autoSpaceDE w:val="0"/>
              <w:autoSpaceDN w:val="0"/>
              <w:adjustRightInd w:val="0"/>
              <w:jc w:val="center"/>
              <w:rPr>
                <w:rFonts w:eastAsia="Times New Roman"/>
              </w:rPr>
            </w:pPr>
            <w:r>
              <w:rPr>
                <w:rFonts w:eastAsia="Times New Roman"/>
              </w:rPr>
              <w:t>4</w:t>
            </w:r>
          </w:p>
        </w:tc>
      </w:tr>
      <w:tr w:rsidR="00E6394A" w:rsidRPr="00591938" w14:paraId="6FBFCFA4" w14:textId="77777777" w:rsidTr="00674A51">
        <w:tc>
          <w:tcPr>
            <w:tcW w:w="2164" w:type="pct"/>
          </w:tcPr>
          <w:p w14:paraId="454B5CD6" w14:textId="77777777" w:rsidR="00E6394A" w:rsidRPr="00591938" w:rsidRDefault="00E6394A" w:rsidP="00E6394A">
            <w:pPr>
              <w:widowControl w:val="0"/>
              <w:autoSpaceDE w:val="0"/>
              <w:autoSpaceDN w:val="0"/>
              <w:adjustRightInd w:val="0"/>
              <w:rPr>
                <w:rFonts w:eastAsia="Times New Roman"/>
                <w:i/>
              </w:rPr>
            </w:pPr>
            <w:r w:rsidRPr="00591938">
              <w:rPr>
                <w:rFonts w:eastAsia="Times New Roman"/>
                <w:i/>
              </w:rPr>
              <w:t xml:space="preserve">Семинары, практические занятия  </w:t>
            </w:r>
          </w:p>
        </w:tc>
        <w:tc>
          <w:tcPr>
            <w:tcW w:w="1418" w:type="pct"/>
          </w:tcPr>
          <w:p w14:paraId="7735642B" w14:textId="07001AD9" w:rsidR="00E6394A" w:rsidRPr="00591938" w:rsidRDefault="00E6394A" w:rsidP="00E6394A">
            <w:pPr>
              <w:widowControl w:val="0"/>
              <w:autoSpaceDE w:val="0"/>
              <w:autoSpaceDN w:val="0"/>
              <w:adjustRightInd w:val="0"/>
              <w:jc w:val="center"/>
              <w:rPr>
                <w:rFonts w:eastAsia="Times New Roman"/>
              </w:rPr>
            </w:pPr>
            <w:r>
              <w:rPr>
                <w:rFonts w:eastAsia="Times New Roman"/>
              </w:rPr>
              <w:t>20</w:t>
            </w:r>
          </w:p>
        </w:tc>
        <w:tc>
          <w:tcPr>
            <w:tcW w:w="1418" w:type="pct"/>
          </w:tcPr>
          <w:p w14:paraId="5650AB13" w14:textId="120D1589" w:rsidR="00E6394A" w:rsidRPr="00591938" w:rsidRDefault="00E6394A" w:rsidP="00E6394A">
            <w:pPr>
              <w:widowControl w:val="0"/>
              <w:autoSpaceDE w:val="0"/>
              <w:autoSpaceDN w:val="0"/>
              <w:adjustRightInd w:val="0"/>
              <w:jc w:val="center"/>
              <w:rPr>
                <w:rFonts w:eastAsia="Times New Roman"/>
              </w:rPr>
            </w:pPr>
            <w:r>
              <w:rPr>
                <w:rFonts w:eastAsia="Times New Roman"/>
              </w:rPr>
              <w:t>20</w:t>
            </w:r>
          </w:p>
        </w:tc>
      </w:tr>
      <w:tr w:rsidR="00E6394A" w:rsidRPr="00591938" w14:paraId="13074244" w14:textId="77777777" w:rsidTr="00674A51">
        <w:trPr>
          <w:trHeight w:val="389"/>
        </w:trPr>
        <w:tc>
          <w:tcPr>
            <w:tcW w:w="2164" w:type="pct"/>
          </w:tcPr>
          <w:p w14:paraId="2C8DBB51" w14:textId="77777777" w:rsidR="00E6394A" w:rsidRPr="00591938" w:rsidRDefault="00E6394A" w:rsidP="00E6394A">
            <w:pPr>
              <w:widowControl w:val="0"/>
              <w:autoSpaceDE w:val="0"/>
              <w:autoSpaceDN w:val="0"/>
              <w:adjustRightInd w:val="0"/>
              <w:rPr>
                <w:rFonts w:eastAsia="Times New Roman"/>
                <w:b/>
                <w:i/>
              </w:rPr>
            </w:pPr>
            <w:r w:rsidRPr="00591938">
              <w:rPr>
                <w:rFonts w:eastAsia="Times New Roman"/>
                <w:b/>
                <w:i/>
              </w:rPr>
              <w:t>Самостоятельная работа</w:t>
            </w:r>
          </w:p>
        </w:tc>
        <w:tc>
          <w:tcPr>
            <w:tcW w:w="1418" w:type="pct"/>
          </w:tcPr>
          <w:p w14:paraId="5457EC44" w14:textId="140C1C14" w:rsidR="00E6394A" w:rsidRPr="00591938" w:rsidRDefault="00E6394A" w:rsidP="00E6394A">
            <w:pPr>
              <w:widowControl w:val="0"/>
              <w:autoSpaceDE w:val="0"/>
              <w:autoSpaceDN w:val="0"/>
              <w:adjustRightInd w:val="0"/>
              <w:jc w:val="center"/>
              <w:rPr>
                <w:rFonts w:eastAsia="Times New Roman"/>
              </w:rPr>
            </w:pPr>
            <w:r>
              <w:rPr>
                <w:rFonts w:eastAsia="Times New Roman"/>
              </w:rPr>
              <w:t>120</w:t>
            </w:r>
          </w:p>
        </w:tc>
        <w:tc>
          <w:tcPr>
            <w:tcW w:w="1418" w:type="pct"/>
          </w:tcPr>
          <w:p w14:paraId="4C0FBE60" w14:textId="655DA6CC" w:rsidR="00E6394A" w:rsidRPr="00591938" w:rsidRDefault="00E6394A" w:rsidP="00E6394A">
            <w:pPr>
              <w:widowControl w:val="0"/>
              <w:autoSpaceDE w:val="0"/>
              <w:autoSpaceDN w:val="0"/>
              <w:adjustRightInd w:val="0"/>
              <w:jc w:val="center"/>
              <w:rPr>
                <w:rFonts w:eastAsia="Times New Roman"/>
              </w:rPr>
            </w:pPr>
            <w:r>
              <w:rPr>
                <w:rFonts w:eastAsia="Times New Roman"/>
              </w:rPr>
              <w:t>120</w:t>
            </w:r>
          </w:p>
        </w:tc>
      </w:tr>
      <w:tr w:rsidR="00E6394A" w:rsidRPr="00591938" w14:paraId="47B45AE3" w14:textId="77777777" w:rsidTr="00674A51">
        <w:tc>
          <w:tcPr>
            <w:tcW w:w="2164" w:type="pct"/>
          </w:tcPr>
          <w:p w14:paraId="1885F8EE" w14:textId="54A89385" w:rsidR="00E6394A" w:rsidRPr="00591938" w:rsidRDefault="00E6394A" w:rsidP="00E6394A">
            <w:pPr>
              <w:widowControl w:val="0"/>
              <w:autoSpaceDE w:val="0"/>
              <w:autoSpaceDN w:val="0"/>
              <w:adjustRightInd w:val="0"/>
              <w:rPr>
                <w:rFonts w:eastAsia="Times New Roman"/>
              </w:rPr>
            </w:pPr>
            <w:r w:rsidRPr="00591938">
              <w:rPr>
                <w:rFonts w:eastAsia="Times New Roman"/>
              </w:rPr>
              <w:t xml:space="preserve">Вид текущего контроля  </w:t>
            </w:r>
          </w:p>
        </w:tc>
        <w:tc>
          <w:tcPr>
            <w:tcW w:w="1418" w:type="pct"/>
          </w:tcPr>
          <w:p w14:paraId="66AB8E36" w14:textId="1FE0C1A6" w:rsidR="00E6394A" w:rsidRPr="00591938" w:rsidRDefault="00E6394A" w:rsidP="00E6394A">
            <w:pPr>
              <w:widowControl w:val="0"/>
              <w:autoSpaceDE w:val="0"/>
              <w:autoSpaceDN w:val="0"/>
              <w:adjustRightInd w:val="0"/>
              <w:jc w:val="center"/>
              <w:rPr>
                <w:rFonts w:eastAsia="Times New Roman"/>
              </w:rPr>
            </w:pPr>
            <w:r>
              <w:rPr>
                <w:rFonts w:eastAsia="Times New Roman"/>
              </w:rPr>
              <w:t>Проектная работа</w:t>
            </w:r>
          </w:p>
        </w:tc>
        <w:tc>
          <w:tcPr>
            <w:tcW w:w="1418" w:type="pct"/>
          </w:tcPr>
          <w:p w14:paraId="5E7B9FF5" w14:textId="030D8D00" w:rsidR="00E6394A" w:rsidRPr="00591938" w:rsidRDefault="00E6394A" w:rsidP="00E6394A">
            <w:pPr>
              <w:widowControl w:val="0"/>
              <w:autoSpaceDE w:val="0"/>
              <w:autoSpaceDN w:val="0"/>
              <w:adjustRightInd w:val="0"/>
              <w:jc w:val="center"/>
              <w:rPr>
                <w:rFonts w:eastAsia="Times New Roman"/>
              </w:rPr>
            </w:pPr>
            <w:r>
              <w:rPr>
                <w:rFonts w:eastAsia="Times New Roman"/>
              </w:rPr>
              <w:t>Проектная работа</w:t>
            </w:r>
          </w:p>
        </w:tc>
      </w:tr>
      <w:tr w:rsidR="00E6394A" w:rsidRPr="00591938" w14:paraId="4E5A9E99" w14:textId="77777777" w:rsidTr="00674A51">
        <w:trPr>
          <w:trHeight w:val="458"/>
        </w:trPr>
        <w:tc>
          <w:tcPr>
            <w:tcW w:w="2164" w:type="pct"/>
          </w:tcPr>
          <w:p w14:paraId="6D0F8AFB" w14:textId="77777777" w:rsidR="00E6394A" w:rsidRPr="00591938" w:rsidRDefault="00E6394A" w:rsidP="00E6394A">
            <w:pPr>
              <w:widowControl w:val="0"/>
              <w:autoSpaceDE w:val="0"/>
              <w:autoSpaceDN w:val="0"/>
              <w:adjustRightInd w:val="0"/>
              <w:rPr>
                <w:rFonts w:eastAsia="Times New Roman"/>
              </w:rPr>
            </w:pPr>
            <w:r w:rsidRPr="00591938">
              <w:rPr>
                <w:rFonts w:eastAsia="Times New Roman"/>
              </w:rPr>
              <w:t>Вид промежуточной аттестации</w:t>
            </w:r>
          </w:p>
        </w:tc>
        <w:tc>
          <w:tcPr>
            <w:tcW w:w="1418" w:type="pct"/>
          </w:tcPr>
          <w:p w14:paraId="0853BB32" w14:textId="400EA85A" w:rsidR="00E6394A" w:rsidRPr="00591938" w:rsidRDefault="00E6394A" w:rsidP="00E6394A">
            <w:pPr>
              <w:widowControl w:val="0"/>
              <w:autoSpaceDE w:val="0"/>
              <w:autoSpaceDN w:val="0"/>
              <w:adjustRightInd w:val="0"/>
              <w:jc w:val="center"/>
              <w:rPr>
                <w:rFonts w:eastAsia="Times New Roman"/>
              </w:rPr>
            </w:pPr>
            <w:r>
              <w:rPr>
                <w:rFonts w:eastAsia="Times New Roman"/>
              </w:rPr>
              <w:t>Экзамен</w:t>
            </w:r>
          </w:p>
        </w:tc>
        <w:tc>
          <w:tcPr>
            <w:tcW w:w="1418" w:type="pct"/>
          </w:tcPr>
          <w:p w14:paraId="0F4111F5" w14:textId="6BC2CDB7" w:rsidR="00E6394A" w:rsidRPr="00591938" w:rsidRDefault="00E6394A" w:rsidP="00E6394A">
            <w:pPr>
              <w:widowControl w:val="0"/>
              <w:autoSpaceDE w:val="0"/>
              <w:autoSpaceDN w:val="0"/>
              <w:adjustRightInd w:val="0"/>
              <w:jc w:val="center"/>
              <w:rPr>
                <w:rFonts w:eastAsia="Times New Roman"/>
              </w:rPr>
            </w:pPr>
            <w:r>
              <w:rPr>
                <w:rFonts w:eastAsia="Times New Roman"/>
              </w:rPr>
              <w:t>Экзамен</w:t>
            </w:r>
          </w:p>
        </w:tc>
      </w:tr>
    </w:tbl>
    <w:p w14:paraId="672F7B1E" w14:textId="77777777" w:rsidR="00D56195" w:rsidRPr="00D56195" w:rsidRDefault="00D56195" w:rsidP="00DD734F">
      <w:pPr>
        <w:keepNext/>
        <w:keepLines/>
        <w:spacing w:line="360" w:lineRule="auto"/>
        <w:ind w:firstLine="709"/>
        <w:jc w:val="both"/>
        <w:outlineLvl w:val="0"/>
        <w:rPr>
          <w:rFonts w:eastAsia="Calibri"/>
          <w:b/>
          <w:bCs/>
          <w:sz w:val="16"/>
          <w:szCs w:val="16"/>
        </w:rPr>
      </w:pPr>
      <w:bookmarkStart w:id="15" w:name="_Toc494714914"/>
      <w:bookmarkStart w:id="16" w:name="_Toc25057811"/>
      <w:bookmarkEnd w:id="14"/>
    </w:p>
    <w:p w14:paraId="14B19710" w14:textId="78657467" w:rsidR="00DD734F" w:rsidRPr="00591938" w:rsidRDefault="00DD734F" w:rsidP="00DD734F">
      <w:pPr>
        <w:keepNext/>
        <w:keepLines/>
        <w:spacing w:line="360" w:lineRule="auto"/>
        <w:ind w:firstLine="709"/>
        <w:jc w:val="both"/>
        <w:outlineLvl w:val="0"/>
        <w:rPr>
          <w:rFonts w:eastAsia="Calibri"/>
          <w:b/>
          <w:bCs/>
          <w:sz w:val="28"/>
          <w:szCs w:val="28"/>
        </w:rPr>
      </w:pPr>
      <w:r w:rsidRPr="00591938">
        <w:rPr>
          <w:rFonts w:eastAsia="Calibri"/>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BFD0C43" w14:textId="77777777" w:rsidR="00DE4ECB" w:rsidRPr="00591938" w:rsidRDefault="00DE4ECB" w:rsidP="00DD734F">
      <w:pPr>
        <w:keepNext/>
        <w:keepLines/>
        <w:spacing w:line="360" w:lineRule="auto"/>
        <w:ind w:firstLine="709"/>
        <w:jc w:val="both"/>
        <w:outlineLvl w:val="0"/>
        <w:rPr>
          <w:rFonts w:eastAsia="Calibri"/>
          <w:b/>
          <w:bCs/>
          <w:sz w:val="28"/>
          <w:szCs w:val="28"/>
        </w:rPr>
      </w:pPr>
      <w:bookmarkStart w:id="17" w:name="_Toc25057812"/>
      <w:r w:rsidRPr="00591938">
        <w:rPr>
          <w:rFonts w:eastAsia="Calibri"/>
          <w:b/>
          <w:bCs/>
          <w:sz w:val="28"/>
          <w:szCs w:val="28"/>
        </w:rPr>
        <w:t>5.1 Содержание дисциплины</w:t>
      </w:r>
      <w:bookmarkEnd w:id="17"/>
    </w:p>
    <w:p w14:paraId="35CC632C" w14:textId="77777777" w:rsidR="00FF25F6" w:rsidRPr="00591938" w:rsidRDefault="00FF25F6" w:rsidP="00B0690F">
      <w:pPr>
        <w:spacing w:line="348" w:lineRule="auto"/>
        <w:ind w:firstLine="709"/>
        <w:jc w:val="both"/>
        <w:rPr>
          <w:rFonts w:eastAsia="Arial Unicode MS"/>
          <w:sz w:val="28"/>
          <w:szCs w:val="28"/>
        </w:rPr>
      </w:pPr>
      <w:bookmarkStart w:id="18" w:name="_Toc494714915"/>
      <w:bookmarkStart w:id="19" w:name="_Hlk494630192"/>
      <w:bookmarkEnd w:id="13"/>
      <w:r w:rsidRPr="00591938">
        <w:rPr>
          <w:rFonts w:eastAsia="Arial Unicode MS"/>
          <w:b/>
          <w:bCs/>
          <w:sz w:val="28"/>
          <w:szCs w:val="28"/>
        </w:rPr>
        <w:t>Тема 1. Финансовые решения, методы, модели и информационные технологии их поддержки</w:t>
      </w:r>
    </w:p>
    <w:p w14:paraId="7D055A22" w14:textId="585A1562"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591938">
        <w:rPr>
          <w:rFonts w:eastAsia="Arial Unicode MS"/>
          <w:sz w:val="28"/>
          <w:szCs w:val="28"/>
          <w:lang w:val="en-US"/>
        </w:rPr>
        <w:t>big</w:t>
      </w:r>
      <w:r w:rsidRPr="00591938">
        <w:rPr>
          <w:rFonts w:eastAsia="Arial Unicode MS"/>
          <w:sz w:val="28"/>
          <w:szCs w:val="28"/>
        </w:rPr>
        <w:t xml:space="preserve"> </w:t>
      </w:r>
      <w:r w:rsidRPr="00591938">
        <w:rPr>
          <w:rFonts w:eastAsia="Arial Unicode MS"/>
          <w:sz w:val="28"/>
          <w:szCs w:val="28"/>
          <w:lang w:val="en-US"/>
        </w:rPr>
        <w:t>data</w:t>
      </w:r>
      <w:r w:rsidRPr="00591938">
        <w:rPr>
          <w:rFonts w:eastAsia="Arial Unicode MS"/>
          <w:sz w:val="28"/>
          <w:szCs w:val="28"/>
        </w:rPr>
        <w:t xml:space="preserve">) и технологии </w:t>
      </w:r>
      <w:r w:rsidRPr="00591938">
        <w:rPr>
          <w:rFonts w:eastAsia="Arial Unicode MS"/>
          <w:sz w:val="28"/>
          <w:szCs w:val="28"/>
          <w:lang w:val="en-US"/>
        </w:rPr>
        <w:t>data</w:t>
      </w:r>
      <w:r w:rsidRPr="00591938">
        <w:rPr>
          <w:rFonts w:eastAsia="Arial Unicode MS"/>
          <w:sz w:val="28"/>
          <w:szCs w:val="28"/>
        </w:rPr>
        <w:t xml:space="preserve"> </w:t>
      </w:r>
      <w:r w:rsidRPr="00591938">
        <w:rPr>
          <w:rFonts w:eastAsia="Arial Unicode MS"/>
          <w:sz w:val="28"/>
          <w:szCs w:val="28"/>
          <w:lang w:val="en-US"/>
        </w:rPr>
        <w:t>mining</w:t>
      </w:r>
      <w:r w:rsidRPr="00591938">
        <w:rPr>
          <w:rFonts w:eastAsia="Arial Unicode MS"/>
          <w:sz w:val="28"/>
          <w:szCs w:val="28"/>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0D44BA" w:rsidRPr="00591938">
        <w:rPr>
          <w:rFonts w:eastAsia="Arial Unicode MS"/>
          <w:sz w:val="28"/>
          <w:szCs w:val="28"/>
        </w:rPr>
        <w:t>Визуализация финансовых показателей.</w:t>
      </w:r>
    </w:p>
    <w:p w14:paraId="515FD1AC" w14:textId="77777777" w:rsidR="00FF25F6" w:rsidRPr="00591938" w:rsidRDefault="00FF25F6" w:rsidP="00B0690F">
      <w:pPr>
        <w:spacing w:line="348" w:lineRule="auto"/>
        <w:ind w:firstLine="709"/>
        <w:jc w:val="both"/>
        <w:rPr>
          <w:rFonts w:eastAsia="Arial Unicode MS"/>
          <w:sz w:val="28"/>
          <w:szCs w:val="28"/>
        </w:rPr>
      </w:pPr>
      <w:bookmarkStart w:id="20" w:name="_Hlk498942336"/>
      <w:r w:rsidRPr="00591938">
        <w:rPr>
          <w:rFonts w:eastAsia="Arial Unicode MS"/>
          <w:b/>
          <w:bCs/>
          <w:sz w:val="28"/>
          <w:szCs w:val="28"/>
        </w:rPr>
        <w:t>Тема 2. Денежные потоки, методы и модели их оценки</w:t>
      </w:r>
    </w:p>
    <w:p w14:paraId="63FB8F1F" w14:textId="77777777"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0"/>
    <w:p w14:paraId="44AE77B8" w14:textId="77777777" w:rsidR="00FF25F6" w:rsidRPr="00591938" w:rsidRDefault="00FF25F6" w:rsidP="00D56195">
      <w:pPr>
        <w:keepNext/>
        <w:keepLines/>
        <w:spacing w:line="348" w:lineRule="auto"/>
        <w:ind w:firstLine="709"/>
        <w:jc w:val="both"/>
        <w:rPr>
          <w:rFonts w:eastAsia="Arial Unicode MS"/>
          <w:sz w:val="28"/>
          <w:szCs w:val="28"/>
        </w:rPr>
      </w:pPr>
      <w:r w:rsidRPr="00591938">
        <w:rPr>
          <w:rFonts w:eastAsia="Arial Unicode MS"/>
          <w:b/>
          <w:bCs/>
          <w:sz w:val="28"/>
          <w:szCs w:val="28"/>
        </w:rPr>
        <w:lastRenderedPageBreak/>
        <w:t>Тема 3. Методы и модели финансового анализа и прогнозирования</w:t>
      </w:r>
    </w:p>
    <w:p w14:paraId="7433B76A" w14:textId="77777777"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7F105B16" w14:textId="77777777" w:rsidR="00FF25F6" w:rsidRPr="00591938" w:rsidRDefault="00FF25F6" w:rsidP="00B0690F">
      <w:pPr>
        <w:spacing w:line="348" w:lineRule="auto"/>
        <w:ind w:firstLine="709"/>
        <w:jc w:val="both"/>
        <w:rPr>
          <w:rFonts w:eastAsia="Arial Unicode MS"/>
          <w:b/>
          <w:bCs/>
          <w:sz w:val="28"/>
          <w:szCs w:val="28"/>
        </w:rPr>
      </w:pPr>
      <w:bookmarkStart w:id="21" w:name="_Hlk498942521"/>
      <w:r w:rsidRPr="00591938">
        <w:rPr>
          <w:rFonts w:eastAsia="Arial Unicode MS"/>
          <w:b/>
          <w:bCs/>
          <w:sz w:val="28"/>
          <w:szCs w:val="28"/>
        </w:rPr>
        <w:t>Тема 4. Методы и модели оценки эффективности инвестиционных решений</w:t>
      </w:r>
    </w:p>
    <w:p w14:paraId="31834551" w14:textId="233E5C58" w:rsidR="00FF25F6" w:rsidRPr="00591938" w:rsidRDefault="00FF25F6" w:rsidP="00B0690F">
      <w:pPr>
        <w:spacing w:line="348" w:lineRule="auto"/>
        <w:ind w:firstLine="709"/>
        <w:contextualSpacing/>
        <w:jc w:val="both"/>
        <w:rPr>
          <w:rFonts w:eastAsia="Times New Roman"/>
          <w:bCs/>
          <w:sz w:val="28"/>
          <w:szCs w:val="28"/>
        </w:rPr>
      </w:pPr>
      <w:r w:rsidRPr="00591938">
        <w:rPr>
          <w:rFonts w:eastAsia="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w:t>
      </w:r>
      <w:proofErr w:type="spellStart"/>
      <w:r w:rsidRPr="00591938">
        <w:rPr>
          <w:rFonts w:eastAsia="Times New Roman"/>
          <w:bCs/>
          <w:sz w:val="28"/>
          <w:szCs w:val="28"/>
        </w:rPr>
        <w:t>Дюрация</w:t>
      </w:r>
      <w:proofErr w:type="spellEnd"/>
      <w:r w:rsidRPr="00591938">
        <w:rPr>
          <w:rFonts w:eastAsia="Times New Roman"/>
          <w:bCs/>
          <w:sz w:val="28"/>
          <w:szCs w:val="28"/>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w:t>
      </w:r>
      <w:proofErr w:type="spellStart"/>
      <w:r w:rsidRPr="00591938">
        <w:rPr>
          <w:rFonts w:eastAsia="Times New Roman"/>
          <w:bCs/>
          <w:sz w:val="28"/>
          <w:szCs w:val="28"/>
        </w:rPr>
        <w:t>Робоадвайзинг</w:t>
      </w:r>
      <w:proofErr w:type="spellEnd"/>
      <w:r w:rsidRPr="00591938">
        <w:rPr>
          <w:rFonts w:eastAsia="Times New Roman"/>
          <w:bCs/>
          <w:sz w:val="28"/>
          <w:szCs w:val="28"/>
        </w:rPr>
        <w:t xml:space="preserve">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F3167E" w:rsidRPr="00591938">
        <w:rPr>
          <w:rFonts w:eastAsia="Times New Roman"/>
          <w:bCs/>
          <w:sz w:val="28"/>
          <w:szCs w:val="28"/>
        </w:rPr>
        <w:t xml:space="preserve">Построение </w:t>
      </w:r>
      <w:r w:rsidR="00FA22F2" w:rsidRPr="00591938">
        <w:rPr>
          <w:rFonts w:eastAsia="Times New Roman"/>
          <w:bCs/>
          <w:sz w:val="28"/>
          <w:szCs w:val="28"/>
        </w:rPr>
        <w:t xml:space="preserve">сценариев и анализ чувствительности модели в </w:t>
      </w:r>
      <w:r w:rsidR="00FA22F2" w:rsidRPr="00591938">
        <w:rPr>
          <w:rFonts w:eastAsia="Times New Roman"/>
          <w:bCs/>
          <w:sz w:val="28"/>
          <w:szCs w:val="28"/>
          <w:lang w:val="en-US"/>
        </w:rPr>
        <w:t>MS</w:t>
      </w:r>
      <w:r w:rsidR="00FA22F2" w:rsidRPr="00591938">
        <w:rPr>
          <w:rFonts w:eastAsia="Times New Roman"/>
          <w:bCs/>
          <w:sz w:val="28"/>
          <w:szCs w:val="28"/>
        </w:rPr>
        <w:t xml:space="preserve"> </w:t>
      </w:r>
      <w:r w:rsidR="00FA22F2" w:rsidRPr="00591938">
        <w:rPr>
          <w:rFonts w:eastAsia="Times New Roman"/>
          <w:bCs/>
          <w:sz w:val="28"/>
          <w:szCs w:val="28"/>
          <w:lang w:val="en-US"/>
        </w:rPr>
        <w:t>EXCEL</w:t>
      </w:r>
      <w:r w:rsidR="00FA22F2" w:rsidRPr="00591938">
        <w:rPr>
          <w:rFonts w:eastAsia="Times New Roman"/>
          <w:bCs/>
          <w:sz w:val="28"/>
          <w:szCs w:val="28"/>
        </w:rPr>
        <w:t xml:space="preserve">. </w:t>
      </w:r>
      <w:r w:rsidRPr="00591938">
        <w:rPr>
          <w:rFonts w:eastAsia="Times New Roman"/>
          <w:bCs/>
          <w:sz w:val="28"/>
          <w:szCs w:val="28"/>
        </w:rPr>
        <w:t>Модели оценки опционов в реальном инвестировании.</w:t>
      </w:r>
    </w:p>
    <w:bookmarkEnd w:id="21"/>
    <w:p w14:paraId="140704AD" w14:textId="77777777" w:rsidR="00FF25F6" w:rsidRPr="00591938" w:rsidRDefault="00FF25F6" w:rsidP="00B0690F">
      <w:pPr>
        <w:spacing w:line="348" w:lineRule="auto"/>
        <w:ind w:firstLine="709"/>
        <w:contextualSpacing/>
        <w:jc w:val="both"/>
        <w:rPr>
          <w:rFonts w:eastAsia="Times New Roman"/>
          <w:b/>
          <w:bCs/>
          <w:sz w:val="28"/>
          <w:szCs w:val="28"/>
        </w:rPr>
      </w:pPr>
      <w:r w:rsidRPr="00591938">
        <w:rPr>
          <w:rFonts w:eastAsia="Times New Roman"/>
          <w:bCs/>
          <w:sz w:val="28"/>
          <w:szCs w:val="28"/>
        </w:rPr>
        <w:t xml:space="preserve">  </w:t>
      </w:r>
      <w:bookmarkStart w:id="22" w:name="_Hlk498942551"/>
      <w:r w:rsidRPr="00591938">
        <w:rPr>
          <w:rFonts w:eastAsia="Times New Roman"/>
          <w:b/>
          <w:bCs/>
          <w:sz w:val="28"/>
          <w:szCs w:val="28"/>
        </w:rPr>
        <w:t>Тема 5. Методы и модели принятия финансового решения в условиях неопределенности и риска</w:t>
      </w:r>
    </w:p>
    <w:p w14:paraId="6C4B28ED" w14:textId="098C1924" w:rsidR="00FF25F6" w:rsidRPr="00591938" w:rsidRDefault="00FF25F6" w:rsidP="00B0690F">
      <w:pPr>
        <w:spacing w:line="348" w:lineRule="auto"/>
        <w:ind w:firstLine="709"/>
        <w:contextualSpacing/>
        <w:jc w:val="both"/>
        <w:rPr>
          <w:rFonts w:eastAsia="Times New Roman"/>
          <w:sz w:val="28"/>
          <w:szCs w:val="28"/>
        </w:rPr>
      </w:pPr>
      <w:r w:rsidRPr="00591938">
        <w:rPr>
          <w:rFonts w:eastAsia="Times New Roman"/>
          <w:sz w:val="28"/>
          <w:szCs w:val="28"/>
        </w:rPr>
        <w:t>Принятие решений в условиях неопределенности. Критерий Вальда (критерий «максимина»), критерий «</w:t>
      </w:r>
      <w:proofErr w:type="spellStart"/>
      <w:r w:rsidRPr="00591938">
        <w:rPr>
          <w:rFonts w:eastAsia="Times New Roman"/>
          <w:sz w:val="28"/>
          <w:szCs w:val="28"/>
        </w:rPr>
        <w:t>максимакса</w:t>
      </w:r>
      <w:proofErr w:type="spellEnd"/>
      <w:r w:rsidRPr="00591938">
        <w:rPr>
          <w:rFonts w:eastAsia="Times New Roman"/>
          <w:sz w:val="28"/>
          <w:szCs w:val="28"/>
        </w:rPr>
        <w:t xml:space="preserve">», критерий Гурвица (критерий «оптимизма-пессимизма» или «альфа-критерий»), критерий </w:t>
      </w:r>
      <w:proofErr w:type="spellStart"/>
      <w:r w:rsidRPr="00591938">
        <w:rPr>
          <w:rFonts w:eastAsia="Times New Roman"/>
          <w:sz w:val="28"/>
          <w:szCs w:val="28"/>
        </w:rPr>
        <w:t>Сэвиджа</w:t>
      </w:r>
      <w:proofErr w:type="spellEnd"/>
      <w:r w:rsidRPr="00591938">
        <w:rPr>
          <w:rFonts w:eastAsia="Times New Roman"/>
          <w:sz w:val="28"/>
          <w:szCs w:val="28"/>
        </w:rPr>
        <w:t xml:space="preserve"> (критерий потерь от «минимакса»). Финансовое моделирование в условиях неопределенности. </w:t>
      </w:r>
      <w:r w:rsidR="008F2185" w:rsidRPr="00591938">
        <w:rPr>
          <w:rFonts w:eastAsia="Times New Roman"/>
          <w:sz w:val="28"/>
          <w:szCs w:val="28"/>
        </w:rPr>
        <w:t>Х</w:t>
      </w:r>
      <w:r w:rsidRPr="00591938">
        <w:rPr>
          <w:rFonts w:eastAsia="Times New Roman"/>
          <w:sz w:val="28"/>
          <w:szCs w:val="28"/>
        </w:rPr>
        <w:t>арактеристика</w:t>
      </w:r>
      <w:r w:rsidR="008F2185" w:rsidRPr="00591938">
        <w:rPr>
          <w:rFonts w:eastAsia="Times New Roman"/>
          <w:sz w:val="28"/>
          <w:szCs w:val="28"/>
        </w:rPr>
        <w:t>, показатели измерения</w:t>
      </w:r>
      <w:r w:rsidRPr="00591938">
        <w:rPr>
          <w:rFonts w:eastAsia="Times New Roman"/>
          <w:sz w:val="28"/>
          <w:szCs w:val="28"/>
        </w:rPr>
        <w:t xml:space="preserve"> финансовых рисков. </w:t>
      </w:r>
      <w:r w:rsidR="008F2185" w:rsidRPr="00591938">
        <w:rPr>
          <w:rFonts w:eastAsia="Times New Roman"/>
          <w:sz w:val="28"/>
          <w:szCs w:val="28"/>
        </w:rPr>
        <w:t xml:space="preserve">Методы анализа рисков инвестиционных проектов. </w:t>
      </w:r>
      <w:r w:rsidR="00613E77" w:rsidRPr="00591938">
        <w:rPr>
          <w:rFonts w:eastAsia="Times New Roman"/>
          <w:sz w:val="28"/>
          <w:szCs w:val="28"/>
        </w:rPr>
        <w:t xml:space="preserve">Принципы портфельного инвестирования, </w:t>
      </w:r>
      <w:r w:rsidR="008F2185" w:rsidRPr="00591938">
        <w:rPr>
          <w:rFonts w:eastAsia="Times New Roman"/>
          <w:sz w:val="28"/>
          <w:szCs w:val="28"/>
        </w:rPr>
        <w:t xml:space="preserve">оценка риска и доходности портфеля. Модели ценообразования активов на </w:t>
      </w:r>
      <w:r w:rsidR="008F2185" w:rsidRPr="00591938">
        <w:rPr>
          <w:rFonts w:eastAsia="Times New Roman"/>
          <w:sz w:val="28"/>
          <w:szCs w:val="28"/>
        </w:rPr>
        <w:lastRenderedPageBreak/>
        <w:t xml:space="preserve">рынке капиталов. </w:t>
      </w:r>
      <w:r w:rsidRPr="00591938">
        <w:rPr>
          <w:rFonts w:eastAsia="Times New Roman"/>
          <w:sz w:val="28"/>
          <w:szCs w:val="28"/>
        </w:rPr>
        <w:t>Современные подходы к моделированию рисков в условиях цифровизации.</w:t>
      </w:r>
    </w:p>
    <w:p w14:paraId="1A6E0243" w14:textId="77777777" w:rsidR="001919F7" w:rsidRPr="00591938" w:rsidRDefault="001919F7" w:rsidP="001919F7">
      <w:pPr>
        <w:keepNext/>
        <w:keepLines/>
        <w:spacing w:line="360" w:lineRule="auto"/>
        <w:ind w:firstLine="702"/>
        <w:jc w:val="both"/>
        <w:outlineLvl w:val="0"/>
        <w:rPr>
          <w:rFonts w:eastAsia="Calibri"/>
          <w:b/>
          <w:bCs/>
          <w:iCs/>
          <w:sz w:val="28"/>
          <w:szCs w:val="28"/>
        </w:rPr>
      </w:pPr>
      <w:bookmarkStart w:id="23" w:name="_Toc25057813"/>
      <w:bookmarkEnd w:id="22"/>
      <w:r w:rsidRPr="00591938">
        <w:rPr>
          <w:rFonts w:eastAsia="Calibri"/>
          <w:b/>
          <w:bCs/>
          <w:iCs/>
          <w:sz w:val="28"/>
          <w:szCs w:val="28"/>
        </w:rPr>
        <w:t>5.2 Учебно-тематический план</w:t>
      </w:r>
      <w:bookmarkEnd w:id="18"/>
      <w:bookmarkEnd w:id="23"/>
      <w:r w:rsidRPr="00591938">
        <w:rPr>
          <w:rFonts w:eastAsia="Calibri"/>
          <w:b/>
          <w:bCs/>
          <w:iCs/>
          <w:sz w:val="28"/>
          <w:szCs w:val="28"/>
        </w:rPr>
        <w:t xml:space="preserve"> </w:t>
      </w:r>
    </w:p>
    <w:tbl>
      <w:tblPr>
        <w:tblW w:w="50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5"/>
        <w:gridCol w:w="2258"/>
        <w:gridCol w:w="990"/>
        <w:gridCol w:w="848"/>
        <w:gridCol w:w="707"/>
        <w:gridCol w:w="1555"/>
        <w:gridCol w:w="1268"/>
        <w:gridCol w:w="1831"/>
      </w:tblGrid>
      <w:tr w:rsidR="00613C27" w:rsidRPr="00591938" w14:paraId="461B7A0D" w14:textId="77777777" w:rsidTr="00CB2A55">
        <w:tc>
          <w:tcPr>
            <w:tcW w:w="146" w:type="pct"/>
            <w:vMerge w:val="restart"/>
          </w:tcPr>
          <w:p w14:paraId="0959890E" w14:textId="77777777" w:rsidR="00613C27" w:rsidRPr="00591938" w:rsidRDefault="00613C27" w:rsidP="003D7F27">
            <w:pPr>
              <w:widowControl w:val="0"/>
              <w:tabs>
                <w:tab w:val="right" w:pos="851"/>
              </w:tabs>
              <w:autoSpaceDE w:val="0"/>
              <w:autoSpaceDN w:val="0"/>
              <w:adjustRightInd w:val="0"/>
              <w:rPr>
                <w:rFonts w:eastAsia="Times New Roman"/>
              </w:rPr>
            </w:pPr>
            <w:bookmarkStart w:id="24" w:name="_Hlk23065011"/>
            <w:r w:rsidRPr="00591938">
              <w:rPr>
                <w:rFonts w:eastAsia="Times New Roman"/>
              </w:rPr>
              <w:t>№</w:t>
            </w:r>
          </w:p>
          <w:p w14:paraId="4AEB80DA"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п/п</w:t>
            </w:r>
          </w:p>
        </w:tc>
        <w:tc>
          <w:tcPr>
            <w:tcW w:w="1159" w:type="pct"/>
            <w:vMerge w:val="restart"/>
          </w:tcPr>
          <w:p w14:paraId="47BB0FD3"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Наименование тем  (разделов) дисциплины</w:t>
            </w:r>
          </w:p>
        </w:tc>
        <w:tc>
          <w:tcPr>
            <w:tcW w:w="2755" w:type="pct"/>
            <w:gridSpan w:val="5"/>
          </w:tcPr>
          <w:p w14:paraId="6E5AE951" w14:textId="77777777" w:rsidR="00613C27" w:rsidRPr="00591938" w:rsidRDefault="00613C27" w:rsidP="003D7F27">
            <w:pPr>
              <w:widowControl w:val="0"/>
              <w:tabs>
                <w:tab w:val="right" w:pos="851"/>
              </w:tabs>
              <w:autoSpaceDE w:val="0"/>
              <w:autoSpaceDN w:val="0"/>
              <w:adjustRightInd w:val="0"/>
              <w:jc w:val="center"/>
              <w:rPr>
                <w:rFonts w:eastAsia="Times New Roman"/>
              </w:rPr>
            </w:pPr>
            <w:r w:rsidRPr="00591938">
              <w:rPr>
                <w:rFonts w:eastAsia="Times New Roman"/>
              </w:rPr>
              <w:t>Трудоемкость в часах</w:t>
            </w:r>
          </w:p>
        </w:tc>
        <w:tc>
          <w:tcPr>
            <w:tcW w:w="940" w:type="pct"/>
            <w:vMerge w:val="restart"/>
          </w:tcPr>
          <w:p w14:paraId="30B5B632"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Формы текущего контроля успеваемости</w:t>
            </w:r>
          </w:p>
        </w:tc>
      </w:tr>
      <w:tr w:rsidR="00613C27" w:rsidRPr="00591938" w14:paraId="190244BE" w14:textId="77777777" w:rsidTr="00CB2A55">
        <w:tc>
          <w:tcPr>
            <w:tcW w:w="146" w:type="pct"/>
            <w:vMerge/>
          </w:tcPr>
          <w:p w14:paraId="27260F0E" w14:textId="77777777" w:rsidR="00613C27" w:rsidRPr="00591938" w:rsidRDefault="00613C27" w:rsidP="003D7F27">
            <w:pPr>
              <w:widowControl w:val="0"/>
              <w:tabs>
                <w:tab w:val="right" w:pos="851"/>
              </w:tabs>
              <w:autoSpaceDE w:val="0"/>
              <w:autoSpaceDN w:val="0"/>
              <w:adjustRightInd w:val="0"/>
              <w:rPr>
                <w:rFonts w:eastAsia="Times New Roman"/>
              </w:rPr>
            </w:pPr>
          </w:p>
        </w:tc>
        <w:tc>
          <w:tcPr>
            <w:tcW w:w="1159" w:type="pct"/>
            <w:vMerge/>
          </w:tcPr>
          <w:p w14:paraId="7A1C46C0" w14:textId="77777777" w:rsidR="00613C27" w:rsidRPr="00591938" w:rsidRDefault="00613C27" w:rsidP="003D7F27">
            <w:pPr>
              <w:widowControl w:val="0"/>
              <w:tabs>
                <w:tab w:val="right" w:pos="851"/>
              </w:tabs>
              <w:autoSpaceDE w:val="0"/>
              <w:autoSpaceDN w:val="0"/>
              <w:adjustRightInd w:val="0"/>
              <w:rPr>
                <w:rFonts w:eastAsia="Times New Roman"/>
              </w:rPr>
            </w:pPr>
          </w:p>
        </w:tc>
        <w:tc>
          <w:tcPr>
            <w:tcW w:w="508" w:type="pct"/>
            <w:vMerge w:val="restart"/>
          </w:tcPr>
          <w:p w14:paraId="29D33C92"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Всего</w:t>
            </w:r>
          </w:p>
        </w:tc>
        <w:tc>
          <w:tcPr>
            <w:tcW w:w="1596" w:type="pct"/>
            <w:gridSpan w:val="3"/>
          </w:tcPr>
          <w:p w14:paraId="15774E10" w14:textId="77777777" w:rsidR="000D6462" w:rsidRPr="00591938" w:rsidRDefault="000D6462" w:rsidP="000D6462">
            <w:pPr>
              <w:widowControl w:val="0"/>
              <w:tabs>
                <w:tab w:val="right" w:pos="851"/>
              </w:tabs>
              <w:autoSpaceDE w:val="0"/>
              <w:autoSpaceDN w:val="0"/>
              <w:adjustRightInd w:val="0"/>
              <w:jc w:val="center"/>
              <w:rPr>
                <w:rFonts w:eastAsia="Times New Roman"/>
              </w:rPr>
            </w:pPr>
            <w:r w:rsidRPr="00591938">
              <w:rPr>
                <w:rFonts w:eastAsia="Times New Roman"/>
              </w:rPr>
              <w:t>Контактная работа-</w:t>
            </w:r>
          </w:p>
          <w:p w14:paraId="27C77A97" w14:textId="624BEAB0" w:rsidR="00613C27" w:rsidRPr="00591938" w:rsidRDefault="00613C27" w:rsidP="000D6462">
            <w:pPr>
              <w:widowControl w:val="0"/>
              <w:tabs>
                <w:tab w:val="right" w:pos="851"/>
              </w:tabs>
              <w:autoSpaceDE w:val="0"/>
              <w:autoSpaceDN w:val="0"/>
              <w:adjustRightInd w:val="0"/>
              <w:jc w:val="center"/>
              <w:rPr>
                <w:rFonts w:eastAsia="Times New Roman"/>
              </w:rPr>
            </w:pPr>
            <w:r w:rsidRPr="00591938">
              <w:rPr>
                <w:rFonts w:eastAsia="Times New Roman"/>
              </w:rPr>
              <w:t>Аудиторная работа</w:t>
            </w:r>
          </w:p>
        </w:tc>
        <w:tc>
          <w:tcPr>
            <w:tcW w:w="651" w:type="pct"/>
            <w:vMerge w:val="restart"/>
          </w:tcPr>
          <w:p w14:paraId="2AB6CC9F"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Самостоятельная работа</w:t>
            </w:r>
          </w:p>
        </w:tc>
        <w:tc>
          <w:tcPr>
            <w:tcW w:w="940" w:type="pct"/>
            <w:vMerge/>
          </w:tcPr>
          <w:p w14:paraId="41D4BA77" w14:textId="77777777" w:rsidR="00613C27" w:rsidRPr="00591938" w:rsidRDefault="00613C27" w:rsidP="003D7F27">
            <w:pPr>
              <w:widowControl w:val="0"/>
              <w:tabs>
                <w:tab w:val="right" w:pos="851"/>
              </w:tabs>
              <w:autoSpaceDE w:val="0"/>
              <w:autoSpaceDN w:val="0"/>
              <w:adjustRightInd w:val="0"/>
              <w:rPr>
                <w:rFonts w:eastAsia="Times New Roman"/>
              </w:rPr>
            </w:pPr>
          </w:p>
        </w:tc>
      </w:tr>
      <w:tr w:rsidR="00CB2A55" w:rsidRPr="00591938" w14:paraId="43D81A85" w14:textId="77777777" w:rsidTr="00CB2A55">
        <w:tc>
          <w:tcPr>
            <w:tcW w:w="146" w:type="pct"/>
            <w:vMerge/>
          </w:tcPr>
          <w:p w14:paraId="0713FAE1"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1159" w:type="pct"/>
            <w:vMerge/>
          </w:tcPr>
          <w:p w14:paraId="248C32A7"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508" w:type="pct"/>
            <w:vMerge/>
          </w:tcPr>
          <w:p w14:paraId="317FEAE3"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435" w:type="pct"/>
          </w:tcPr>
          <w:p w14:paraId="1362E57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Общая, в т.ч.:</w:t>
            </w:r>
          </w:p>
        </w:tc>
        <w:tc>
          <w:tcPr>
            <w:tcW w:w="363" w:type="pct"/>
          </w:tcPr>
          <w:p w14:paraId="540A3915"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Лекции</w:t>
            </w:r>
          </w:p>
        </w:tc>
        <w:tc>
          <w:tcPr>
            <w:tcW w:w="798" w:type="pct"/>
          </w:tcPr>
          <w:p w14:paraId="62342B1D" w14:textId="5D3A76B5" w:rsidR="000D6462" w:rsidRPr="00591938" w:rsidRDefault="000D6462" w:rsidP="00DE4ECB">
            <w:pPr>
              <w:widowControl w:val="0"/>
              <w:tabs>
                <w:tab w:val="right" w:pos="774"/>
              </w:tabs>
              <w:autoSpaceDE w:val="0"/>
              <w:autoSpaceDN w:val="0"/>
              <w:adjustRightInd w:val="0"/>
              <w:ind w:left="-89"/>
              <w:rPr>
                <w:rFonts w:eastAsia="Times New Roman"/>
              </w:rPr>
            </w:pPr>
            <w:r w:rsidRPr="00591938">
              <w:rPr>
                <w:rFonts w:eastAsia="Times New Roman"/>
              </w:rPr>
              <w:t>Семинары, практические   занятия</w:t>
            </w:r>
          </w:p>
        </w:tc>
        <w:tc>
          <w:tcPr>
            <w:tcW w:w="651" w:type="pct"/>
            <w:vMerge/>
            <w:tcBorders>
              <w:bottom w:val="single" w:sz="4" w:space="0" w:color="auto"/>
            </w:tcBorders>
          </w:tcPr>
          <w:p w14:paraId="0666DCD8"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940" w:type="pct"/>
            <w:vMerge/>
          </w:tcPr>
          <w:p w14:paraId="3332EDC3" w14:textId="77777777" w:rsidR="000D6462" w:rsidRPr="00591938" w:rsidRDefault="000D6462" w:rsidP="003D7F27">
            <w:pPr>
              <w:widowControl w:val="0"/>
              <w:tabs>
                <w:tab w:val="right" w:pos="851"/>
              </w:tabs>
              <w:autoSpaceDE w:val="0"/>
              <w:autoSpaceDN w:val="0"/>
              <w:adjustRightInd w:val="0"/>
              <w:rPr>
                <w:rFonts w:eastAsia="Times New Roman"/>
              </w:rPr>
            </w:pPr>
          </w:p>
        </w:tc>
      </w:tr>
      <w:tr w:rsidR="00CB2A55" w:rsidRPr="00591938" w14:paraId="06536177" w14:textId="77777777" w:rsidTr="00CB2A55">
        <w:tc>
          <w:tcPr>
            <w:tcW w:w="146" w:type="pct"/>
          </w:tcPr>
          <w:p w14:paraId="547E417F"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1.</w:t>
            </w:r>
          </w:p>
        </w:tc>
        <w:tc>
          <w:tcPr>
            <w:tcW w:w="1159" w:type="pct"/>
          </w:tcPr>
          <w:p w14:paraId="0AA3958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508" w:type="pct"/>
            <w:tcBorders>
              <w:top w:val="single" w:sz="4" w:space="0" w:color="auto"/>
              <w:left w:val="nil"/>
              <w:bottom w:val="single" w:sz="4" w:space="0" w:color="auto"/>
              <w:right w:val="single" w:sz="4" w:space="0" w:color="auto"/>
            </w:tcBorders>
            <w:shd w:val="clear" w:color="auto" w:fill="auto"/>
            <w:vAlign w:val="center"/>
          </w:tcPr>
          <w:p w14:paraId="40AC4791" w14:textId="414BBA1D" w:rsidR="000D6462" w:rsidRPr="00591938" w:rsidRDefault="00F01C50" w:rsidP="008270AE">
            <w:pPr>
              <w:jc w:val="center"/>
            </w:pPr>
            <w:r>
              <w:t>20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C425241" w14:textId="6AF44482" w:rsidR="000D6462" w:rsidRPr="00591938" w:rsidRDefault="00F01C50" w:rsidP="008270AE">
            <w:pPr>
              <w:jc w:val="center"/>
            </w:pPr>
            <w:r>
              <w:t>2</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75A5385" w14:textId="2B54B018" w:rsidR="000D6462" w:rsidRPr="00591938" w:rsidRDefault="00F01C50" w:rsidP="008270AE">
            <w:pPr>
              <w:jc w:val="center"/>
            </w:pPr>
            <w:r>
              <w:t>-</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3020C54A" w14:textId="5DF929E4" w:rsidR="000D6462" w:rsidRPr="00591938" w:rsidRDefault="00F01C50" w:rsidP="008270AE">
            <w:pPr>
              <w:jc w:val="center"/>
            </w:pP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743D7D26" w14:textId="2346CEB2" w:rsidR="000D6462" w:rsidRPr="00591938" w:rsidRDefault="00F01C50" w:rsidP="008270AE">
            <w:pPr>
              <w:jc w:val="center"/>
            </w:pPr>
            <w:r>
              <w:t>18</w:t>
            </w:r>
          </w:p>
        </w:tc>
        <w:tc>
          <w:tcPr>
            <w:tcW w:w="940" w:type="pct"/>
            <w:tcBorders>
              <w:left w:val="single" w:sz="4" w:space="0" w:color="auto"/>
            </w:tcBorders>
          </w:tcPr>
          <w:p w14:paraId="75F70FC4"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2224C0E0"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77080FC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0B529DF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B83B212" w14:textId="77777777" w:rsidR="000D6462" w:rsidRPr="00591938" w:rsidRDefault="000D6462" w:rsidP="008270AE">
            <w:pPr>
              <w:widowControl w:val="0"/>
              <w:tabs>
                <w:tab w:val="right" w:pos="851"/>
              </w:tabs>
              <w:autoSpaceDE w:val="0"/>
              <w:autoSpaceDN w:val="0"/>
              <w:adjustRightInd w:val="0"/>
              <w:rPr>
                <w:rFonts w:eastAsia="Times New Roman"/>
              </w:rPr>
            </w:pPr>
            <w:r w:rsidRPr="00591938">
              <w:rPr>
                <w:rFonts w:eastAsia="Times New Roman"/>
              </w:rPr>
              <w:t>тестов.</w:t>
            </w:r>
          </w:p>
        </w:tc>
      </w:tr>
      <w:tr w:rsidR="00CB2A55" w:rsidRPr="00591938" w14:paraId="75193228" w14:textId="77777777" w:rsidTr="00CB2A55">
        <w:tc>
          <w:tcPr>
            <w:tcW w:w="146" w:type="pct"/>
          </w:tcPr>
          <w:p w14:paraId="47CECEB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2</w:t>
            </w:r>
          </w:p>
        </w:tc>
        <w:tc>
          <w:tcPr>
            <w:tcW w:w="1159" w:type="pct"/>
          </w:tcPr>
          <w:p w14:paraId="63DC72E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508" w:type="pct"/>
            <w:tcBorders>
              <w:top w:val="single" w:sz="4" w:space="0" w:color="auto"/>
              <w:left w:val="nil"/>
              <w:bottom w:val="single" w:sz="4" w:space="0" w:color="auto"/>
              <w:right w:val="single" w:sz="4" w:space="0" w:color="auto"/>
            </w:tcBorders>
            <w:shd w:val="clear" w:color="auto" w:fill="auto"/>
            <w:vAlign w:val="center"/>
          </w:tcPr>
          <w:p w14:paraId="1B310BDF" w14:textId="112FB1A5" w:rsidR="000D6462" w:rsidRPr="00591938" w:rsidRDefault="00F01C50" w:rsidP="008270AE">
            <w:pPr>
              <w:jc w:val="center"/>
            </w:pPr>
            <w:r>
              <w:t>24</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3A11878" w14:textId="37F52D7B"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6347EC0" w14:textId="5C8CD163"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546A7975" w14:textId="3AC8F14F"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13C24F1B" w14:textId="6E745528" w:rsidR="000D6462" w:rsidRPr="00591938" w:rsidRDefault="00F01C50" w:rsidP="008270AE">
            <w:pPr>
              <w:jc w:val="center"/>
            </w:pPr>
            <w:r>
              <w:t>19</w:t>
            </w:r>
          </w:p>
        </w:tc>
        <w:tc>
          <w:tcPr>
            <w:tcW w:w="940" w:type="pct"/>
            <w:tcBorders>
              <w:left w:val="single" w:sz="4" w:space="0" w:color="auto"/>
            </w:tcBorders>
          </w:tcPr>
          <w:p w14:paraId="20616AD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544D98F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3FF33A04"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71057AF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A4AB1C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1E927ED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703CEB3B" w14:textId="77777777" w:rsidTr="00CB2A55">
        <w:tc>
          <w:tcPr>
            <w:tcW w:w="146" w:type="pct"/>
          </w:tcPr>
          <w:p w14:paraId="62A614E0"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3</w:t>
            </w:r>
          </w:p>
        </w:tc>
        <w:tc>
          <w:tcPr>
            <w:tcW w:w="1159" w:type="pct"/>
          </w:tcPr>
          <w:p w14:paraId="187BC865"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508" w:type="pct"/>
            <w:tcBorders>
              <w:top w:val="single" w:sz="4" w:space="0" w:color="auto"/>
              <w:left w:val="nil"/>
              <w:bottom w:val="single" w:sz="4" w:space="0" w:color="auto"/>
              <w:right w:val="single" w:sz="4" w:space="0" w:color="auto"/>
            </w:tcBorders>
            <w:shd w:val="clear" w:color="auto" w:fill="auto"/>
            <w:vAlign w:val="center"/>
          </w:tcPr>
          <w:p w14:paraId="5FC37732" w14:textId="6DBEC8E0" w:rsidR="000D6462" w:rsidRPr="00591938" w:rsidRDefault="00F01C50" w:rsidP="008270AE">
            <w:pPr>
              <w:jc w:val="center"/>
            </w:pPr>
            <w:r>
              <w:t>36</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8C0B551" w14:textId="53DEA412" w:rsidR="000D6462" w:rsidRPr="00591938" w:rsidRDefault="00F01C50" w:rsidP="008270AE">
            <w:pPr>
              <w:jc w:val="center"/>
            </w:pPr>
            <w: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3F8E3CE" w14:textId="2149B9BA"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1235F7C" w14:textId="49DE499A" w:rsidR="000D6462" w:rsidRPr="00591938" w:rsidRDefault="00F01C50" w:rsidP="008270AE">
            <w:pPr>
              <w:jc w:val="center"/>
            </w:pPr>
            <w:r>
              <w:t>6</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75130883" w14:textId="7FF3DF35" w:rsidR="000D6462" w:rsidRPr="00591938" w:rsidRDefault="00F01C50" w:rsidP="008270AE">
            <w:pPr>
              <w:jc w:val="center"/>
            </w:pPr>
            <w:r>
              <w:t>29</w:t>
            </w:r>
          </w:p>
        </w:tc>
        <w:tc>
          <w:tcPr>
            <w:tcW w:w="940" w:type="pct"/>
            <w:tcBorders>
              <w:left w:val="single" w:sz="4" w:space="0" w:color="auto"/>
            </w:tcBorders>
          </w:tcPr>
          <w:p w14:paraId="763A7C27"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3CB9DA0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40EE341B"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0D51C96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15A9175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12F2308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66B38CB9" w14:textId="77777777" w:rsidTr="00CB2A55">
        <w:tc>
          <w:tcPr>
            <w:tcW w:w="146" w:type="pct"/>
          </w:tcPr>
          <w:p w14:paraId="6C19331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4</w:t>
            </w:r>
          </w:p>
        </w:tc>
        <w:tc>
          <w:tcPr>
            <w:tcW w:w="1159" w:type="pct"/>
          </w:tcPr>
          <w:p w14:paraId="1DCAC2F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508" w:type="pct"/>
            <w:tcBorders>
              <w:top w:val="single" w:sz="4" w:space="0" w:color="auto"/>
              <w:left w:val="nil"/>
              <w:bottom w:val="single" w:sz="4" w:space="0" w:color="auto"/>
              <w:right w:val="single" w:sz="4" w:space="0" w:color="auto"/>
            </w:tcBorders>
            <w:shd w:val="clear" w:color="auto" w:fill="auto"/>
            <w:vAlign w:val="center"/>
          </w:tcPr>
          <w:p w14:paraId="06A65912" w14:textId="4B2D3395" w:rsidR="000D6462" w:rsidRPr="00591938" w:rsidRDefault="00F01C50" w:rsidP="008270AE">
            <w:pPr>
              <w:jc w:val="center"/>
            </w:pPr>
            <w:r>
              <w:t>32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B3CB20" w14:textId="1F491EF5"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A845E52" w14:textId="2466EA97"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6B2E5E45" w14:textId="6FBA73FB"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6CE3794C" w14:textId="7D9C28B8" w:rsidR="000D6462" w:rsidRPr="00591938" w:rsidRDefault="00F01C50" w:rsidP="008270AE">
            <w:pPr>
              <w:jc w:val="center"/>
            </w:pPr>
            <w:r>
              <w:t>27</w:t>
            </w:r>
          </w:p>
        </w:tc>
        <w:tc>
          <w:tcPr>
            <w:tcW w:w="940" w:type="pct"/>
            <w:tcBorders>
              <w:left w:val="single" w:sz="4" w:space="0" w:color="auto"/>
            </w:tcBorders>
          </w:tcPr>
          <w:p w14:paraId="6DB138B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42DAACA9"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5A1EAEE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6629AAA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678428AC"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5419392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483FC535" w14:textId="77777777" w:rsidTr="00CB2A55">
        <w:tc>
          <w:tcPr>
            <w:tcW w:w="146" w:type="pct"/>
          </w:tcPr>
          <w:p w14:paraId="112A8E72"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5</w:t>
            </w:r>
          </w:p>
        </w:tc>
        <w:tc>
          <w:tcPr>
            <w:tcW w:w="1159" w:type="pct"/>
          </w:tcPr>
          <w:p w14:paraId="28A75AD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508" w:type="pct"/>
            <w:tcBorders>
              <w:top w:val="single" w:sz="4" w:space="0" w:color="auto"/>
              <w:left w:val="nil"/>
              <w:bottom w:val="single" w:sz="4" w:space="0" w:color="auto"/>
              <w:right w:val="single" w:sz="4" w:space="0" w:color="auto"/>
            </w:tcBorders>
            <w:shd w:val="clear" w:color="auto" w:fill="auto"/>
            <w:vAlign w:val="center"/>
          </w:tcPr>
          <w:p w14:paraId="3754E97C" w14:textId="2020BEDC" w:rsidR="000D6462" w:rsidRPr="00591938" w:rsidRDefault="00F01C50" w:rsidP="008270AE">
            <w:pPr>
              <w:jc w:val="center"/>
            </w:pPr>
            <w:r>
              <w:t>32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F8E0BCB" w14:textId="53355D5E"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674B1B" w14:textId="1B426A6A"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07642124" w14:textId="5F00589F"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2758042C" w14:textId="6AD321A3" w:rsidR="000D6462" w:rsidRPr="00591938" w:rsidRDefault="00F01C50" w:rsidP="008270AE">
            <w:pPr>
              <w:jc w:val="center"/>
            </w:pPr>
            <w:r>
              <w:t>27</w:t>
            </w:r>
          </w:p>
        </w:tc>
        <w:tc>
          <w:tcPr>
            <w:tcW w:w="940" w:type="pct"/>
            <w:tcBorders>
              <w:left w:val="single" w:sz="4" w:space="0" w:color="auto"/>
            </w:tcBorders>
          </w:tcPr>
          <w:p w14:paraId="76A4D842"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2D0958BC"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5A9DE86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76E9BBE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FD9F90F"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6834AF8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4FADA3EB" w14:textId="77777777" w:rsidTr="00CB2A55">
        <w:tc>
          <w:tcPr>
            <w:tcW w:w="146" w:type="pct"/>
          </w:tcPr>
          <w:p w14:paraId="517D6E4D" w14:textId="77777777" w:rsidR="000D6462" w:rsidRPr="00591938" w:rsidRDefault="000D6462" w:rsidP="003D7F27">
            <w:pPr>
              <w:widowControl w:val="0"/>
              <w:tabs>
                <w:tab w:val="right" w:pos="851"/>
              </w:tabs>
              <w:autoSpaceDE w:val="0"/>
              <w:autoSpaceDN w:val="0"/>
              <w:adjustRightInd w:val="0"/>
              <w:rPr>
                <w:rFonts w:eastAsia="Times New Roman"/>
                <w:lang w:val="en-US"/>
              </w:rPr>
            </w:pPr>
          </w:p>
        </w:tc>
        <w:tc>
          <w:tcPr>
            <w:tcW w:w="1159" w:type="pct"/>
          </w:tcPr>
          <w:p w14:paraId="53FD56F7"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 xml:space="preserve">В целом по дисциплине </w:t>
            </w:r>
          </w:p>
        </w:tc>
        <w:tc>
          <w:tcPr>
            <w:tcW w:w="508" w:type="pct"/>
            <w:tcBorders>
              <w:top w:val="single" w:sz="4" w:space="0" w:color="auto"/>
              <w:left w:val="nil"/>
              <w:bottom w:val="single" w:sz="4" w:space="0" w:color="auto"/>
              <w:right w:val="single" w:sz="4" w:space="0" w:color="auto"/>
            </w:tcBorders>
            <w:shd w:val="clear" w:color="auto" w:fill="auto"/>
            <w:vAlign w:val="center"/>
          </w:tcPr>
          <w:p w14:paraId="38FE1726" w14:textId="4AD20FD7" w:rsidR="000D6462" w:rsidRPr="00591938" w:rsidRDefault="00EE2FA0" w:rsidP="008270AE">
            <w:pPr>
              <w:jc w:val="center"/>
            </w:pPr>
            <w:r>
              <w:t>144</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6CAE958" w14:textId="33CD87B0" w:rsidR="000D6462" w:rsidRPr="00591938" w:rsidRDefault="00EE2FA0" w:rsidP="008270AE">
            <w:pPr>
              <w:jc w:val="center"/>
            </w:pPr>
            <w:r>
              <w:t>24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16694F5" w14:textId="5ABD05CD" w:rsidR="000D6462" w:rsidRPr="00591938" w:rsidRDefault="00EE2FA0" w:rsidP="008270AE">
            <w:pPr>
              <w:jc w:val="center"/>
            </w:pPr>
            <w:r>
              <w:t>4</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490EEC1F" w14:textId="772A7A25" w:rsidR="000D6462" w:rsidRPr="00591938" w:rsidRDefault="00EE2FA0" w:rsidP="008270AE">
            <w:pPr>
              <w:jc w:val="center"/>
            </w:pPr>
            <w:r>
              <w:t>20</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5C8547B0" w14:textId="36D04743" w:rsidR="000D6462" w:rsidRPr="00591938" w:rsidRDefault="00EE2FA0" w:rsidP="008270AE">
            <w:pPr>
              <w:jc w:val="center"/>
            </w:pPr>
            <w:r>
              <w:t>120</w:t>
            </w:r>
          </w:p>
        </w:tc>
        <w:tc>
          <w:tcPr>
            <w:tcW w:w="940" w:type="pct"/>
          </w:tcPr>
          <w:p w14:paraId="001C1065" w14:textId="218F15EC" w:rsidR="000D6462" w:rsidRPr="00591938" w:rsidRDefault="000D6462" w:rsidP="00EE2FA0">
            <w:pPr>
              <w:widowControl w:val="0"/>
              <w:autoSpaceDE w:val="0"/>
              <w:autoSpaceDN w:val="0"/>
              <w:adjustRightInd w:val="0"/>
              <w:rPr>
                <w:rFonts w:eastAsia="Times New Roman"/>
              </w:rPr>
            </w:pPr>
            <w:r w:rsidRPr="00591938">
              <w:rPr>
                <w:rFonts w:eastAsia="Times New Roman"/>
              </w:rPr>
              <w:t xml:space="preserve">Согласно учебному плану: </w:t>
            </w:r>
            <w:r w:rsidR="00EE2FA0">
              <w:rPr>
                <w:rFonts w:eastAsia="Times New Roman"/>
              </w:rPr>
              <w:t>Проектная работа</w:t>
            </w:r>
          </w:p>
        </w:tc>
      </w:tr>
      <w:tr w:rsidR="00CB2A55" w:rsidRPr="00591938" w14:paraId="092D7CCF" w14:textId="77777777" w:rsidTr="00CB2A55">
        <w:tc>
          <w:tcPr>
            <w:tcW w:w="146" w:type="pct"/>
          </w:tcPr>
          <w:p w14:paraId="5376552C"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1159" w:type="pct"/>
          </w:tcPr>
          <w:p w14:paraId="7DAE694C" w14:textId="77777777" w:rsidR="000D6462" w:rsidRPr="00591938" w:rsidRDefault="000D6462" w:rsidP="003D7F27">
            <w:pPr>
              <w:widowControl w:val="0"/>
              <w:tabs>
                <w:tab w:val="right" w:pos="851"/>
              </w:tabs>
              <w:autoSpaceDE w:val="0"/>
              <w:autoSpaceDN w:val="0"/>
              <w:adjustRightInd w:val="0"/>
              <w:rPr>
                <w:rFonts w:eastAsia="Times New Roman"/>
                <w:highlight w:val="yellow"/>
              </w:rPr>
            </w:pPr>
            <w:r w:rsidRPr="00591938">
              <w:rPr>
                <w:rFonts w:eastAsia="Times New Roman"/>
              </w:rPr>
              <w:t>Итого в %</w:t>
            </w:r>
          </w:p>
        </w:tc>
        <w:tc>
          <w:tcPr>
            <w:tcW w:w="508" w:type="pct"/>
            <w:tcBorders>
              <w:top w:val="single" w:sz="4" w:space="0" w:color="auto"/>
              <w:left w:val="nil"/>
              <w:bottom w:val="single" w:sz="4" w:space="0" w:color="auto"/>
              <w:right w:val="single" w:sz="4" w:space="0" w:color="auto"/>
            </w:tcBorders>
            <w:shd w:val="clear" w:color="auto" w:fill="auto"/>
            <w:vAlign w:val="center"/>
          </w:tcPr>
          <w:p w14:paraId="270A9387" w14:textId="77777777" w:rsidR="000D6462" w:rsidRPr="00591938" w:rsidRDefault="000D6462" w:rsidP="008270AE">
            <w:pPr>
              <w:jc w:val="cente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BCA72E4" w14:textId="4D929F14" w:rsidR="000D6462" w:rsidRPr="00591938" w:rsidRDefault="00F950F8" w:rsidP="008270AE">
            <w:pPr>
              <w:jc w:val="center"/>
            </w:pPr>
            <w:r>
              <w:t>17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0A66E4C" w14:textId="5A542703" w:rsidR="000D6462" w:rsidRPr="00591938" w:rsidRDefault="00F950F8" w:rsidP="008270AE">
            <w:pPr>
              <w:jc w:val="center"/>
            </w:pPr>
            <w:r>
              <w:t>17</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96A9EAE" w14:textId="752E3DD8" w:rsidR="000D6462" w:rsidRPr="00591938" w:rsidRDefault="00F950F8" w:rsidP="008270AE">
            <w:pPr>
              <w:jc w:val="center"/>
            </w:pPr>
            <w:r>
              <w:t>83</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0A56776E" w14:textId="46A4B1B9" w:rsidR="000D6462" w:rsidRPr="00591938" w:rsidRDefault="005A101A" w:rsidP="008270AE">
            <w:pPr>
              <w:jc w:val="center"/>
            </w:pPr>
            <w:r>
              <w:t>83</w:t>
            </w:r>
          </w:p>
        </w:tc>
        <w:tc>
          <w:tcPr>
            <w:tcW w:w="940" w:type="pct"/>
          </w:tcPr>
          <w:p w14:paraId="32307CB8" w14:textId="77777777" w:rsidR="000D6462" w:rsidRPr="00591938" w:rsidRDefault="000D6462" w:rsidP="003D7F27">
            <w:pPr>
              <w:widowControl w:val="0"/>
              <w:tabs>
                <w:tab w:val="right" w:pos="851"/>
              </w:tabs>
              <w:autoSpaceDE w:val="0"/>
              <w:autoSpaceDN w:val="0"/>
              <w:adjustRightInd w:val="0"/>
              <w:rPr>
                <w:rFonts w:eastAsia="Times New Roman"/>
              </w:rPr>
            </w:pPr>
          </w:p>
        </w:tc>
      </w:tr>
    </w:tbl>
    <w:p w14:paraId="43534143" w14:textId="1167E40D" w:rsidR="00DC7D7C" w:rsidRPr="00591938" w:rsidRDefault="00DC7D7C" w:rsidP="00B0690F">
      <w:pPr>
        <w:keepNext/>
        <w:keepLines/>
        <w:spacing w:line="360" w:lineRule="auto"/>
        <w:ind w:firstLine="709"/>
        <w:jc w:val="both"/>
        <w:outlineLvl w:val="0"/>
        <w:rPr>
          <w:rFonts w:eastAsia="Times New Roman"/>
          <w:b/>
          <w:bCs/>
          <w:kern w:val="32"/>
          <w:sz w:val="28"/>
          <w:szCs w:val="28"/>
        </w:rPr>
      </w:pPr>
      <w:bookmarkStart w:id="25" w:name="_Toc494714916"/>
      <w:bookmarkStart w:id="26" w:name="_Toc25057814"/>
      <w:bookmarkEnd w:id="24"/>
      <w:r w:rsidRPr="00591938">
        <w:rPr>
          <w:rFonts w:eastAsia="Times New Roman"/>
          <w:b/>
          <w:bCs/>
          <w:kern w:val="32"/>
          <w:sz w:val="28"/>
          <w:szCs w:val="28"/>
        </w:rPr>
        <w:lastRenderedPageBreak/>
        <w:t xml:space="preserve">5.3. </w:t>
      </w:r>
      <w:bookmarkEnd w:id="25"/>
      <w:r w:rsidRPr="00591938">
        <w:rPr>
          <w:rFonts w:eastAsia="Times New Roman"/>
          <w:b/>
          <w:bCs/>
          <w:kern w:val="32"/>
          <w:sz w:val="28"/>
          <w:szCs w:val="28"/>
        </w:rPr>
        <w:t>Содержание семинаров, практических занятий</w:t>
      </w:r>
      <w:bookmarkEnd w:id="2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0"/>
        <w:gridCol w:w="5933"/>
        <w:gridCol w:w="1985"/>
      </w:tblGrid>
      <w:tr w:rsidR="00591938" w:rsidRPr="00591938" w14:paraId="1BB80993" w14:textId="77777777" w:rsidTr="00D56195">
        <w:tc>
          <w:tcPr>
            <w:tcW w:w="2000" w:type="dxa"/>
          </w:tcPr>
          <w:p w14:paraId="6BFB8A2B" w14:textId="77777777" w:rsidR="00613C27" w:rsidRPr="00591938" w:rsidRDefault="00613C27" w:rsidP="003D7F27">
            <w:pPr>
              <w:keepNext/>
              <w:widowControl w:val="0"/>
              <w:autoSpaceDE w:val="0"/>
              <w:autoSpaceDN w:val="0"/>
              <w:adjustRightInd w:val="0"/>
              <w:jc w:val="both"/>
              <w:rPr>
                <w:rFonts w:eastAsia="Times New Roman"/>
                <w:b/>
              </w:rPr>
            </w:pPr>
            <w:bookmarkStart w:id="27" w:name="_Hlk23065062"/>
            <w:r w:rsidRPr="00591938">
              <w:rPr>
                <w:rFonts w:eastAsia="Times New Roman"/>
                <w:b/>
              </w:rPr>
              <w:t>Наименование тем (разделов) дисциплины</w:t>
            </w:r>
          </w:p>
        </w:tc>
        <w:tc>
          <w:tcPr>
            <w:tcW w:w="5933" w:type="dxa"/>
          </w:tcPr>
          <w:p w14:paraId="2BF083DE" w14:textId="31752562" w:rsidR="00613C27" w:rsidRPr="00591938" w:rsidRDefault="00613C27" w:rsidP="00690672">
            <w:pPr>
              <w:keepNext/>
              <w:widowControl w:val="0"/>
              <w:autoSpaceDE w:val="0"/>
              <w:autoSpaceDN w:val="0"/>
              <w:adjustRightInd w:val="0"/>
              <w:jc w:val="both"/>
              <w:rPr>
                <w:rFonts w:eastAsia="Times New Roman"/>
                <w:b/>
              </w:rPr>
            </w:pPr>
            <w:r w:rsidRPr="00591938">
              <w:rPr>
                <w:rFonts w:eastAsia="Times New Roman"/>
                <w:b/>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14:paraId="44FF9305" w14:textId="77777777" w:rsidR="00613C27" w:rsidRPr="00591938" w:rsidRDefault="00613C27" w:rsidP="003D7F27">
            <w:pPr>
              <w:keepNext/>
              <w:widowControl w:val="0"/>
              <w:autoSpaceDE w:val="0"/>
              <w:autoSpaceDN w:val="0"/>
              <w:adjustRightInd w:val="0"/>
              <w:jc w:val="both"/>
              <w:rPr>
                <w:rFonts w:eastAsia="Times New Roman"/>
                <w:b/>
              </w:rPr>
            </w:pPr>
            <w:r w:rsidRPr="00591938">
              <w:rPr>
                <w:rFonts w:eastAsia="Times New Roman"/>
                <w:b/>
              </w:rPr>
              <w:t>Формы проведения занятий</w:t>
            </w:r>
          </w:p>
        </w:tc>
      </w:tr>
      <w:tr w:rsidR="00591938" w:rsidRPr="00591938" w14:paraId="3D8754EC" w14:textId="77777777" w:rsidTr="00D56195">
        <w:tc>
          <w:tcPr>
            <w:tcW w:w="2000" w:type="dxa"/>
          </w:tcPr>
          <w:p w14:paraId="7E540F4F"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5933" w:type="dxa"/>
          </w:tcPr>
          <w:p w14:paraId="5FF3705D"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192A8457"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6, 8, 9,10, 12</w:t>
            </w:r>
          </w:p>
          <w:p w14:paraId="07948CD8" w14:textId="0F23CE4E"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 3, 4, 7,10</w:t>
            </w:r>
          </w:p>
        </w:tc>
        <w:tc>
          <w:tcPr>
            <w:tcW w:w="1985" w:type="dxa"/>
          </w:tcPr>
          <w:p w14:paraId="68EBEA45"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 задач</w:t>
            </w:r>
          </w:p>
        </w:tc>
      </w:tr>
      <w:tr w:rsidR="00591938" w:rsidRPr="00591938" w14:paraId="20B84707" w14:textId="77777777" w:rsidTr="00D56195">
        <w:tc>
          <w:tcPr>
            <w:tcW w:w="2000" w:type="dxa"/>
          </w:tcPr>
          <w:p w14:paraId="0BD1C53E"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5933" w:type="dxa"/>
          </w:tcPr>
          <w:p w14:paraId="198768B9"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AC94829"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2,6,7, 8,9</w:t>
            </w:r>
          </w:p>
          <w:p w14:paraId="136E27A2" w14:textId="16E24DA0"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9,10</w:t>
            </w:r>
          </w:p>
        </w:tc>
        <w:tc>
          <w:tcPr>
            <w:tcW w:w="1985" w:type="dxa"/>
          </w:tcPr>
          <w:p w14:paraId="03F31D50"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 задач</w:t>
            </w:r>
          </w:p>
        </w:tc>
      </w:tr>
      <w:tr w:rsidR="00591938" w:rsidRPr="00591938" w14:paraId="73D9E286" w14:textId="77777777" w:rsidTr="00D56195">
        <w:tc>
          <w:tcPr>
            <w:tcW w:w="2000" w:type="dxa"/>
          </w:tcPr>
          <w:p w14:paraId="58899D86"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5933" w:type="dxa"/>
          </w:tcPr>
          <w:p w14:paraId="67082F7A"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40124A4B"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3, 4, 5, 6, 11, 13</w:t>
            </w:r>
          </w:p>
          <w:p w14:paraId="05393CC9" w14:textId="18B8EA1A"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4, 5, 6, 10</w:t>
            </w:r>
          </w:p>
        </w:tc>
        <w:tc>
          <w:tcPr>
            <w:tcW w:w="1985" w:type="dxa"/>
          </w:tcPr>
          <w:p w14:paraId="7FDD9CEB" w14:textId="77777777" w:rsidR="005B6376" w:rsidRPr="00591938" w:rsidRDefault="005B6376" w:rsidP="005B6376">
            <w:r w:rsidRPr="00591938">
              <w:t>групповая дискуссия, решение тестов и задач</w:t>
            </w:r>
          </w:p>
        </w:tc>
      </w:tr>
      <w:tr w:rsidR="00591938" w:rsidRPr="00591938" w14:paraId="152F8359" w14:textId="77777777" w:rsidTr="00D56195">
        <w:tc>
          <w:tcPr>
            <w:tcW w:w="2000" w:type="dxa"/>
          </w:tcPr>
          <w:p w14:paraId="08D411F7"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5933" w:type="dxa"/>
          </w:tcPr>
          <w:p w14:paraId="6D5CA303" w14:textId="77777777" w:rsidR="005B6376" w:rsidRPr="00591938" w:rsidRDefault="005B6376" w:rsidP="005B6376">
            <w:pPr>
              <w:keepNext/>
              <w:widowControl w:val="0"/>
              <w:autoSpaceDE w:val="0"/>
              <w:autoSpaceDN w:val="0"/>
              <w:adjustRightInd w:val="0"/>
              <w:jc w:val="both"/>
              <w:rPr>
                <w:rFonts w:eastAsia="Times New Roman"/>
              </w:rPr>
            </w:pPr>
            <w:proofErr w:type="spellStart"/>
            <w:r w:rsidRPr="00591938">
              <w:rPr>
                <w:rFonts w:eastAsia="Times New Roman"/>
              </w:rPr>
              <w:t>Дюрация</w:t>
            </w:r>
            <w:proofErr w:type="spellEnd"/>
            <w:r w:rsidRPr="00591938">
              <w:rPr>
                <w:rFonts w:eastAsia="Times New Roman"/>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p>
          <w:p w14:paraId="15E6A07B"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проектов. Модели оценки опционов в реальном инвестировании.</w:t>
            </w:r>
          </w:p>
          <w:p w14:paraId="4BA741DC"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3, 4, 6, 7,12</w:t>
            </w:r>
          </w:p>
          <w:p w14:paraId="367316FA" w14:textId="6A967115"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4, 5, 6, 10</w:t>
            </w:r>
          </w:p>
        </w:tc>
        <w:tc>
          <w:tcPr>
            <w:tcW w:w="1985" w:type="dxa"/>
          </w:tcPr>
          <w:p w14:paraId="784549DC"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w:t>
            </w:r>
            <w:r w:rsidRPr="00591938">
              <w:t xml:space="preserve"> </w:t>
            </w:r>
            <w:r w:rsidRPr="00591938">
              <w:rPr>
                <w:rFonts w:eastAsia="Times New Roman"/>
              </w:rPr>
              <w:t>задач</w:t>
            </w:r>
          </w:p>
        </w:tc>
      </w:tr>
      <w:tr w:rsidR="00591938" w:rsidRPr="00591938" w14:paraId="3AB0E1F5" w14:textId="77777777" w:rsidTr="00D56195">
        <w:tc>
          <w:tcPr>
            <w:tcW w:w="2000" w:type="dxa"/>
          </w:tcPr>
          <w:p w14:paraId="5ACE9BB6"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5933" w:type="dxa"/>
          </w:tcPr>
          <w:p w14:paraId="62BB4D97"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p>
          <w:p w14:paraId="469C73B2"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рисков. Моделирование показателей оценки риска. Модели оценки стоимости под риском (</w:t>
            </w:r>
            <w:proofErr w:type="spellStart"/>
            <w:r w:rsidRPr="00591938">
              <w:rPr>
                <w:rFonts w:eastAsia="Times New Roman"/>
              </w:rPr>
              <w:t>VaR</w:t>
            </w:r>
            <w:proofErr w:type="spellEnd"/>
            <w:r w:rsidRPr="00591938">
              <w:rPr>
                <w:rFonts w:eastAsia="Times New Roman"/>
              </w:rPr>
              <w:t xml:space="preserve">, </w:t>
            </w:r>
            <w:proofErr w:type="spellStart"/>
            <w:r w:rsidRPr="00591938">
              <w:rPr>
                <w:rFonts w:eastAsia="Times New Roman"/>
              </w:rPr>
              <w:t>CVaR</w:t>
            </w:r>
            <w:proofErr w:type="spellEnd"/>
            <w:r w:rsidRPr="00591938">
              <w:rPr>
                <w:rFonts w:eastAsia="Times New Roman"/>
              </w:rPr>
              <w:t xml:space="preserve"> и др.).</w:t>
            </w:r>
          </w:p>
          <w:p w14:paraId="7B0F4555"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 xml:space="preserve">Рекомендуемые источники из раздела 8: 1, 3, 4, 7, 9, </w:t>
            </w:r>
          </w:p>
          <w:p w14:paraId="0C5FAB9B" w14:textId="13E3CDA2"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3, 4, 5, 6, 10</w:t>
            </w:r>
          </w:p>
        </w:tc>
        <w:tc>
          <w:tcPr>
            <w:tcW w:w="1985" w:type="dxa"/>
          </w:tcPr>
          <w:p w14:paraId="4D471301" w14:textId="77777777" w:rsidR="005B6376" w:rsidRPr="00591938" w:rsidRDefault="005B6376" w:rsidP="005B6376">
            <w:r w:rsidRPr="00591938">
              <w:rPr>
                <w:rFonts w:eastAsia="Times New Roman"/>
              </w:rPr>
              <w:t>групповая дискуссия, решение тестов и задач</w:t>
            </w:r>
          </w:p>
        </w:tc>
      </w:tr>
      <w:bookmarkEnd w:id="27"/>
    </w:tbl>
    <w:p w14:paraId="2ED9509E" w14:textId="77777777" w:rsidR="00613C27" w:rsidRPr="00591938" w:rsidRDefault="00613C27" w:rsidP="00953D25">
      <w:pPr>
        <w:ind w:firstLine="709"/>
        <w:jc w:val="both"/>
        <w:rPr>
          <w:sz w:val="16"/>
          <w:szCs w:val="16"/>
        </w:rPr>
      </w:pPr>
    </w:p>
    <w:p w14:paraId="61F6845B" w14:textId="77777777" w:rsidR="00613C27" w:rsidRPr="00591938" w:rsidRDefault="00613C27" w:rsidP="00690672">
      <w:pPr>
        <w:pStyle w:val="1"/>
        <w:spacing w:before="0" w:after="0" w:line="336" w:lineRule="auto"/>
        <w:ind w:firstLine="567"/>
        <w:rPr>
          <w:rFonts w:ascii="Times New Roman" w:hAnsi="Times New Roman"/>
          <w:bCs w:val="0"/>
          <w:color w:val="auto"/>
        </w:rPr>
      </w:pPr>
      <w:bookmarkStart w:id="28" w:name="_Toc25057815"/>
      <w:r w:rsidRPr="00591938">
        <w:rPr>
          <w:rFonts w:ascii="Times New Roman" w:hAnsi="Times New Roman"/>
          <w:bCs w:val="0"/>
          <w:color w:val="auto"/>
        </w:rPr>
        <w:lastRenderedPageBreak/>
        <w:t>6. Перечень учебно-методического обеспечения для самостоятельной работы обучающихся по дисциплине</w:t>
      </w:r>
      <w:bookmarkEnd w:id="28"/>
    </w:p>
    <w:p w14:paraId="4940716C" w14:textId="77777777" w:rsidR="00613C27" w:rsidRPr="00591938" w:rsidRDefault="00613C27" w:rsidP="00690672">
      <w:pPr>
        <w:widowControl w:val="0"/>
        <w:spacing w:line="336" w:lineRule="auto"/>
        <w:ind w:firstLine="709"/>
        <w:jc w:val="both"/>
        <w:outlineLvl w:val="0"/>
        <w:rPr>
          <w:rFonts w:eastAsia="Times New Roman"/>
          <w:b/>
          <w:bCs/>
          <w:kern w:val="32"/>
          <w:sz w:val="28"/>
          <w:szCs w:val="28"/>
        </w:rPr>
      </w:pPr>
      <w:bookmarkStart w:id="29" w:name="_Toc25057816"/>
      <w:r w:rsidRPr="00591938">
        <w:rPr>
          <w:rFonts w:eastAsia="Times New Roman"/>
          <w:b/>
          <w:bCs/>
          <w:kern w:val="32"/>
          <w:sz w:val="28"/>
          <w:szCs w:val="28"/>
        </w:rPr>
        <w:t>6.1. Перечень вопросов, отводимых на самостоятельное освоение дисциплины, формы внеаудиторной самостоятельной работы</w:t>
      </w:r>
      <w:bookmarkEnd w:id="29"/>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7"/>
        <w:gridCol w:w="4395"/>
        <w:gridCol w:w="2975"/>
      </w:tblGrid>
      <w:tr w:rsidR="00591938" w:rsidRPr="00591938" w14:paraId="2982E80E" w14:textId="77777777" w:rsidTr="00D56195">
        <w:tc>
          <w:tcPr>
            <w:tcW w:w="1336" w:type="pct"/>
          </w:tcPr>
          <w:p w14:paraId="484C1852" w14:textId="77777777" w:rsidR="00613C27" w:rsidRPr="00591938" w:rsidRDefault="00613C27" w:rsidP="00953D25">
            <w:pPr>
              <w:keepNext/>
              <w:widowControl w:val="0"/>
              <w:autoSpaceDE w:val="0"/>
              <w:autoSpaceDN w:val="0"/>
              <w:adjustRightInd w:val="0"/>
              <w:ind w:left="-117"/>
              <w:jc w:val="center"/>
              <w:rPr>
                <w:rFonts w:eastAsia="Times New Roman"/>
              </w:rPr>
            </w:pPr>
            <w:bookmarkStart w:id="30" w:name="_Hlk23065101"/>
            <w:r w:rsidRPr="00591938">
              <w:rPr>
                <w:rFonts w:eastAsia="Times New Roman"/>
                <w:b/>
              </w:rPr>
              <w:t>Н</w:t>
            </w:r>
            <w:r w:rsidR="00953D25" w:rsidRPr="00591938">
              <w:rPr>
                <w:rFonts w:eastAsia="Times New Roman"/>
                <w:b/>
              </w:rPr>
              <w:t>аименование тем (разделов) дисциплины</w:t>
            </w:r>
          </w:p>
        </w:tc>
        <w:tc>
          <w:tcPr>
            <w:tcW w:w="2185" w:type="pct"/>
          </w:tcPr>
          <w:p w14:paraId="2A4DE4B2" w14:textId="77777777" w:rsidR="00613C27" w:rsidRPr="00591938" w:rsidRDefault="00613C27" w:rsidP="003D7F27">
            <w:pPr>
              <w:keepNext/>
              <w:widowControl w:val="0"/>
              <w:autoSpaceDE w:val="0"/>
              <w:autoSpaceDN w:val="0"/>
              <w:adjustRightInd w:val="0"/>
              <w:jc w:val="center"/>
              <w:rPr>
                <w:rFonts w:eastAsia="Times New Roman"/>
                <w:b/>
              </w:rPr>
            </w:pPr>
            <w:r w:rsidRPr="00591938">
              <w:rPr>
                <w:rFonts w:eastAsia="Times New Roman"/>
                <w:b/>
              </w:rPr>
              <w:t xml:space="preserve">Перечень вопросов, отводимых на самостоятельное освоение </w:t>
            </w:r>
          </w:p>
        </w:tc>
        <w:tc>
          <w:tcPr>
            <w:tcW w:w="1479" w:type="pct"/>
          </w:tcPr>
          <w:p w14:paraId="094B5184" w14:textId="77777777" w:rsidR="00613C27" w:rsidRPr="00591938" w:rsidRDefault="00613C27" w:rsidP="003D7F27">
            <w:pPr>
              <w:keepNext/>
              <w:widowControl w:val="0"/>
              <w:autoSpaceDE w:val="0"/>
              <w:autoSpaceDN w:val="0"/>
              <w:adjustRightInd w:val="0"/>
              <w:jc w:val="center"/>
              <w:rPr>
                <w:rFonts w:eastAsia="Times New Roman"/>
                <w:b/>
              </w:rPr>
            </w:pPr>
            <w:r w:rsidRPr="00591938">
              <w:rPr>
                <w:rFonts w:eastAsia="Times New Roman"/>
                <w:b/>
              </w:rPr>
              <w:t>Формы внеаудиторной самостоятельной работы</w:t>
            </w:r>
          </w:p>
        </w:tc>
      </w:tr>
      <w:tr w:rsidR="00591938" w:rsidRPr="00591938" w14:paraId="0679C41C" w14:textId="77777777" w:rsidTr="00D56195">
        <w:tc>
          <w:tcPr>
            <w:tcW w:w="1336" w:type="pct"/>
          </w:tcPr>
          <w:p w14:paraId="1E0D3648"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2185" w:type="pct"/>
          </w:tcPr>
          <w:p w14:paraId="7BE82FC9"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 xml:space="preserve">Сущность и виды финансовых решений. Роль финансовых решений в управлении организацией. Этапы принятия финансовых решений. </w:t>
            </w:r>
          </w:p>
        </w:tc>
        <w:tc>
          <w:tcPr>
            <w:tcW w:w="1479" w:type="pct"/>
          </w:tcPr>
          <w:p w14:paraId="157E24BD"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23541DBC"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6D057C2D" w14:textId="77777777" w:rsidR="00613C27" w:rsidRPr="00591938" w:rsidRDefault="00613C27" w:rsidP="003D7F27">
            <w:pPr>
              <w:keepNext/>
              <w:widowControl w:val="0"/>
              <w:autoSpaceDE w:val="0"/>
              <w:autoSpaceDN w:val="0"/>
              <w:adjustRightInd w:val="0"/>
              <w:rPr>
                <w:rFonts w:eastAsia="Times New Roman"/>
                <w:b/>
              </w:rPr>
            </w:pPr>
            <w:r w:rsidRPr="00591938">
              <w:rPr>
                <w:rFonts w:eastAsia="Times New Roman"/>
              </w:rPr>
              <w:t>3. Подготовка к семинарским</w:t>
            </w:r>
          </w:p>
        </w:tc>
      </w:tr>
      <w:tr w:rsidR="00591938" w:rsidRPr="00591938" w14:paraId="48FED561" w14:textId="77777777" w:rsidTr="00D56195">
        <w:tc>
          <w:tcPr>
            <w:tcW w:w="1336" w:type="pct"/>
          </w:tcPr>
          <w:p w14:paraId="08652018"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2185" w:type="pct"/>
          </w:tcPr>
          <w:p w14:paraId="2A8CFBDB"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 xml:space="preserve">Понятие и виды денежных потоков. Методы и модели управления денежными потоками. Концепция временной ценности денег. </w:t>
            </w:r>
          </w:p>
        </w:tc>
        <w:tc>
          <w:tcPr>
            <w:tcW w:w="1479" w:type="pct"/>
          </w:tcPr>
          <w:p w14:paraId="7DA6D0CE"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03A55D49"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79F8631A"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3EC3CBB1" w14:textId="77777777" w:rsidTr="00D56195">
        <w:tc>
          <w:tcPr>
            <w:tcW w:w="1336" w:type="pct"/>
          </w:tcPr>
          <w:p w14:paraId="734CCAAB"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2185" w:type="pct"/>
          </w:tcPr>
          <w:p w14:paraId="6407F98E"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479" w:type="pct"/>
          </w:tcPr>
          <w:p w14:paraId="20FDAB1B"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3E9A0193"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353B4B48"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26C518FB" w14:textId="77777777" w:rsidTr="00D56195">
        <w:tc>
          <w:tcPr>
            <w:tcW w:w="1336" w:type="pct"/>
          </w:tcPr>
          <w:p w14:paraId="786A2A87"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2185" w:type="pct"/>
          </w:tcPr>
          <w:p w14:paraId="1BEE6618"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Методы и модели оценки стоимости и доходности финансовых активов с фиксированным доходом.</w:t>
            </w:r>
          </w:p>
          <w:p w14:paraId="23CF73AC"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479" w:type="pct"/>
          </w:tcPr>
          <w:p w14:paraId="689555DD"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440BEAF5"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18419385"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1A2B49F8" w14:textId="77777777" w:rsidTr="00D56195">
        <w:tc>
          <w:tcPr>
            <w:tcW w:w="1336" w:type="pct"/>
          </w:tcPr>
          <w:p w14:paraId="725C097B"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2185" w:type="pct"/>
          </w:tcPr>
          <w:p w14:paraId="4FE4ABA5"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Принятие решений в условиях неопределенности. Критерий Вальда (критерий «максимина»), критерий «</w:t>
            </w:r>
            <w:proofErr w:type="spellStart"/>
            <w:r w:rsidRPr="00591938">
              <w:rPr>
                <w:rFonts w:eastAsia="Times New Roman"/>
              </w:rPr>
              <w:t>максимакса</w:t>
            </w:r>
            <w:proofErr w:type="spellEnd"/>
            <w:r w:rsidRPr="00591938">
              <w:rPr>
                <w:rFonts w:eastAsia="Times New Roman"/>
              </w:rPr>
              <w:t>», критерий Гурвица (критерий «оптимизма-</w:t>
            </w:r>
            <w:proofErr w:type="spellStart"/>
            <w:r w:rsidRPr="00591938">
              <w:rPr>
                <w:rFonts w:eastAsia="Times New Roman"/>
              </w:rPr>
              <w:t>пессмизма</w:t>
            </w:r>
            <w:proofErr w:type="spellEnd"/>
            <w:r w:rsidRPr="00591938">
              <w:rPr>
                <w:rFonts w:eastAsia="Times New Roman"/>
              </w:rPr>
              <w:t xml:space="preserve">» или «альфа-критерий»), критерий </w:t>
            </w:r>
            <w:proofErr w:type="spellStart"/>
            <w:r w:rsidRPr="00591938">
              <w:rPr>
                <w:rFonts w:eastAsia="Times New Roman"/>
              </w:rPr>
              <w:t>Сэвиджа</w:t>
            </w:r>
            <w:proofErr w:type="spellEnd"/>
            <w:r w:rsidRPr="00591938">
              <w:rPr>
                <w:rFonts w:eastAsia="Times New Roman"/>
              </w:rPr>
              <w:t xml:space="preserve"> (критерий потерь от</w:t>
            </w:r>
          </w:p>
          <w:p w14:paraId="1299AB71"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«минимакса»).</w:t>
            </w:r>
          </w:p>
        </w:tc>
        <w:tc>
          <w:tcPr>
            <w:tcW w:w="1479" w:type="pct"/>
          </w:tcPr>
          <w:p w14:paraId="2C52C101"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7DC30A9E"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3E7B45A3"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bookmarkEnd w:id="30"/>
    </w:tbl>
    <w:p w14:paraId="09C17B13" w14:textId="77777777" w:rsidR="001919F7" w:rsidRPr="00591938" w:rsidRDefault="001919F7" w:rsidP="00953D25">
      <w:pPr>
        <w:ind w:firstLine="709"/>
        <w:jc w:val="both"/>
        <w:rPr>
          <w:sz w:val="16"/>
          <w:szCs w:val="16"/>
        </w:rPr>
      </w:pPr>
    </w:p>
    <w:p w14:paraId="5E9B426B" w14:textId="77777777" w:rsidR="00DC7D7C" w:rsidRPr="00591938" w:rsidRDefault="00DC7D7C" w:rsidP="00690672">
      <w:pPr>
        <w:widowControl w:val="0"/>
        <w:spacing w:line="360" w:lineRule="auto"/>
        <w:ind w:firstLine="567"/>
        <w:jc w:val="both"/>
        <w:outlineLvl w:val="0"/>
        <w:rPr>
          <w:rFonts w:eastAsia="Times New Roman"/>
          <w:b/>
          <w:bCs/>
          <w:kern w:val="32"/>
          <w:sz w:val="28"/>
          <w:szCs w:val="28"/>
        </w:rPr>
      </w:pPr>
      <w:bookmarkStart w:id="31" w:name="_Toc494714919"/>
      <w:bookmarkStart w:id="32" w:name="_Toc25057817"/>
      <w:bookmarkStart w:id="33" w:name="_Toc415149563"/>
      <w:bookmarkEnd w:id="19"/>
      <w:r w:rsidRPr="00591938">
        <w:rPr>
          <w:rFonts w:eastAsia="Times New Roman"/>
          <w:b/>
          <w:bCs/>
          <w:kern w:val="32"/>
          <w:sz w:val="28"/>
          <w:szCs w:val="28"/>
        </w:rPr>
        <w:t xml:space="preserve">6.2. </w:t>
      </w:r>
      <w:bookmarkEnd w:id="31"/>
      <w:r w:rsidRPr="00591938">
        <w:rPr>
          <w:rFonts w:eastAsia="Times New Roman"/>
          <w:b/>
          <w:bCs/>
          <w:kern w:val="32"/>
          <w:sz w:val="28"/>
          <w:szCs w:val="28"/>
        </w:rPr>
        <w:t>Перечень вопросов, заданий, тем для подготовки к текущему контролю</w:t>
      </w:r>
      <w:bookmarkEnd w:id="32"/>
    </w:p>
    <w:p w14:paraId="1A9C77A7" w14:textId="53764C31" w:rsidR="006E6B9A" w:rsidRPr="008E4383" w:rsidRDefault="008E4383" w:rsidP="00D56195">
      <w:pPr>
        <w:widowControl w:val="0"/>
        <w:spacing w:line="360" w:lineRule="auto"/>
        <w:ind w:firstLine="708"/>
        <w:rPr>
          <w:b/>
          <w:sz w:val="28"/>
          <w:szCs w:val="28"/>
        </w:rPr>
      </w:pPr>
      <w:bookmarkStart w:id="34" w:name="_Toc25057841"/>
      <w:r w:rsidRPr="00817EB7">
        <w:rPr>
          <w:b/>
          <w:sz w:val="28"/>
          <w:szCs w:val="28"/>
        </w:rPr>
        <w:t>Проектная работа</w:t>
      </w:r>
    </w:p>
    <w:p w14:paraId="7C55DC53" w14:textId="760DC34A" w:rsidR="008E4383" w:rsidRDefault="00017ED8" w:rsidP="00D56195">
      <w:pPr>
        <w:widowControl w:val="0"/>
        <w:spacing w:line="360" w:lineRule="auto"/>
        <w:ind w:firstLine="709"/>
        <w:jc w:val="both"/>
        <w:outlineLvl w:val="0"/>
        <w:rPr>
          <w:rFonts w:eastAsia="Times New Roman"/>
          <w:bCs/>
          <w:kern w:val="32"/>
          <w:sz w:val="28"/>
          <w:szCs w:val="28"/>
        </w:rPr>
      </w:pPr>
      <w:r>
        <w:rPr>
          <w:rFonts w:eastAsia="Times New Roman"/>
          <w:bCs/>
          <w:kern w:val="32"/>
          <w:sz w:val="28"/>
          <w:szCs w:val="28"/>
        </w:rPr>
        <w:t>Содержательно проектная работа заключается в моделировании и оптими</w:t>
      </w:r>
      <w:r>
        <w:rPr>
          <w:rFonts w:eastAsia="Times New Roman"/>
          <w:bCs/>
          <w:kern w:val="32"/>
          <w:sz w:val="28"/>
          <w:szCs w:val="28"/>
        </w:rPr>
        <w:lastRenderedPageBreak/>
        <w:t xml:space="preserve">зации характеристик инвестиционного портфеля. </w:t>
      </w:r>
      <w:r w:rsidR="004A5F54">
        <w:rPr>
          <w:rFonts w:eastAsia="Times New Roman"/>
          <w:bCs/>
          <w:kern w:val="32"/>
          <w:sz w:val="28"/>
          <w:szCs w:val="28"/>
        </w:rPr>
        <w:t>Необходимо сформировать инвестиционный портфель и определить его характеристики</w:t>
      </w:r>
      <w:r w:rsidR="004A5F54" w:rsidRPr="004A5F54">
        <w:rPr>
          <w:rFonts w:eastAsia="Times New Roman"/>
          <w:bCs/>
          <w:kern w:val="32"/>
          <w:sz w:val="28"/>
          <w:szCs w:val="28"/>
        </w:rPr>
        <w:t xml:space="preserve"> </w:t>
      </w:r>
      <w:r w:rsidR="004A5F54">
        <w:rPr>
          <w:rFonts w:eastAsia="Times New Roman"/>
          <w:bCs/>
          <w:kern w:val="32"/>
          <w:sz w:val="28"/>
          <w:szCs w:val="28"/>
        </w:rPr>
        <w:t xml:space="preserve">с применением встроенных функций </w:t>
      </w:r>
      <w:r w:rsidR="004A5F54">
        <w:rPr>
          <w:rFonts w:eastAsia="Times New Roman"/>
          <w:bCs/>
          <w:kern w:val="32"/>
          <w:sz w:val="28"/>
          <w:szCs w:val="28"/>
          <w:lang w:val="en-US"/>
        </w:rPr>
        <w:t>MS</w:t>
      </w:r>
      <w:r w:rsidR="004A5F54" w:rsidRPr="00CB2A55">
        <w:rPr>
          <w:rFonts w:eastAsia="Times New Roman"/>
          <w:bCs/>
          <w:kern w:val="32"/>
          <w:sz w:val="28"/>
          <w:szCs w:val="28"/>
        </w:rPr>
        <w:t xml:space="preserve"> </w:t>
      </w:r>
      <w:r w:rsidR="004A5F54">
        <w:rPr>
          <w:rFonts w:eastAsia="Times New Roman"/>
          <w:bCs/>
          <w:kern w:val="32"/>
          <w:sz w:val="28"/>
          <w:szCs w:val="28"/>
          <w:lang w:val="en-US"/>
        </w:rPr>
        <w:t>EXCEL</w:t>
      </w:r>
      <w:r w:rsidR="004A5F54">
        <w:rPr>
          <w:rFonts w:eastAsia="Times New Roman"/>
          <w:bCs/>
          <w:kern w:val="32"/>
          <w:sz w:val="28"/>
          <w:szCs w:val="28"/>
        </w:rPr>
        <w:t>.</w:t>
      </w:r>
      <w:r w:rsidR="00B21270">
        <w:rPr>
          <w:rFonts w:eastAsia="Times New Roman"/>
          <w:bCs/>
          <w:kern w:val="32"/>
          <w:sz w:val="28"/>
          <w:szCs w:val="28"/>
        </w:rPr>
        <w:t xml:space="preserve"> Все исходные </w:t>
      </w:r>
      <w:r w:rsidR="00395C7A">
        <w:rPr>
          <w:rFonts w:eastAsia="Times New Roman"/>
          <w:bCs/>
          <w:kern w:val="32"/>
          <w:sz w:val="28"/>
          <w:szCs w:val="28"/>
        </w:rPr>
        <w:t xml:space="preserve">данные </w:t>
      </w:r>
      <w:r w:rsidR="00B21270">
        <w:rPr>
          <w:rFonts w:eastAsia="Times New Roman"/>
          <w:bCs/>
          <w:kern w:val="32"/>
          <w:sz w:val="28"/>
          <w:szCs w:val="28"/>
        </w:rPr>
        <w:t xml:space="preserve">и последующие </w:t>
      </w:r>
      <w:r w:rsidR="00395C7A">
        <w:rPr>
          <w:rFonts w:eastAsia="Times New Roman"/>
          <w:bCs/>
          <w:kern w:val="32"/>
          <w:sz w:val="28"/>
          <w:szCs w:val="28"/>
        </w:rPr>
        <w:t>расчеты, помещенные в электронные таблицы, являются приложением к текстовой части проектной работы.</w:t>
      </w:r>
    </w:p>
    <w:p w14:paraId="52815EFD" w14:textId="154DC892" w:rsidR="00017ED8" w:rsidRPr="00CB2A55" w:rsidRDefault="00017ED8" w:rsidP="00D56195">
      <w:pPr>
        <w:widowControl w:val="0"/>
        <w:spacing w:line="360" w:lineRule="auto"/>
        <w:ind w:firstLine="709"/>
        <w:jc w:val="both"/>
        <w:outlineLvl w:val="0"/>
        <w:rPr>
          <w:rFonts w:eastAsia="Times New Roman"/>
          <w:bCs/>
          <w:kern w:val="32"/>
          <w:sz w:val="28"/>
          <w:szCs w:val="28"/>
        </w:rPr>
      </w:pPr>
      <w:r>
        <w:rPr>
          <w:rFonts w:eastAsia="Times New Roman"/>
          <w:bCs/>
          <w:kern w:val="32"/>
          <w:sz w:val="28"/>
          <w:szCs w:val="28"/>
        </w:rPr>
        <w:t xml:space="preserve">Для выполнения проектной работы </w:t>
      </w:r>
      <w:r w:rsidR="004A5F54">
        <w:rPr>
          <w:rFonts w:eastAsia="Times New Roman"/>
          <w:bCs/>
          <w:kern w:val="32"/>
          <w:sz w:val="28"/>
          <w:szCs w:val="28"/>
        </w:rPr>
        <w:t>предстоит скачать</w:t>
      </w:r>
      <w:r>
        <w:rPr>
          <w:rFonts w:eastAsia="Times New Roman"/>
          <w:bCs/>
          <w:kern w:val="32"/>
          <w:sz w:val="28"/>
          <w:szCs w:val="28"/>
        </w:rPr>
        <w:t xml:space="preserve"> с сайта Московской биржи или инвестиционных компаний (например, «</w:t>
      </w:r>
      <w:proofErr w:type="spellStart"/>
      <w:r>
        <w:rPr>
          <w:rFonts w:eastAsia="Times New Roman"/>
          <w:bCs/>
          <w:kern w:val="32"/>
          <w:sz w:val="28"/>
          <w:szCs w:val="28"/>
        </w:rPr>
        <w:t>Финам</w:t>
      </w:r>
      <w:proofErr w:type="spellEnd"/>
      <w:r>
        <w:rPr>
          <w:rFonts w:eastAsia="Times New Roman"/>
          <w:bCs/>
          <w:kern w:val="32"/>
          <w:sz w:val="28"/>
          <w:szCs w:val="28"/>
        </w:rPr>
        <w:t xml:space="preserve">», МФД и др.) данные о котировках акций четырех ведущих </w:t>
      </w:r>
      <w:r w:rsidR="00A641BE">
        <w:rPr>
          <w:rFonts w:eastAsia="Times New Roman"/>
          <w:bCs/>
          <w:kern w:val="32"/>
          <w:sz w:val="28"/>
          <w:szCs w:val="28"/>
        </w:rPr>
        <w:t xml:space="preserve">публичных </w:t>
      </w:r>
      <w:r>
        <w:rPr>
          <w:rFonts w:eastAsia="Times New Roman"/>
          <w:bCs/>
          <w:kern w:val="32"/>
          <w:sz w:val="28"/>
          <w:szCs w:val="28"/>
        </w:rPr>
        <w:t xml:space="preserve">российских компаний за двухлетний период по месяцам </w:t>
      </w:r>
      <w:r w:rsidR="004A5F54">
        <w:rPr>
          <w:rFonts w:eastAsia="Times New Roman"/>
          <w:bCs/>
          <w:kern w:val="32"/>
          <w:sz w:val="28"/>
          <w:szCs w:val="28"/>
        </w:rPr>
        <w:t>(данные укажите на последний день месяца)</w:t>
      </w:r>
      <w:r w:rsidR="00A641BE">
        <w:rPr>
          <w:rFonts w:eastAsia="Times New Roman"/>
          <w:bCs/>
          <w:kern w:val="32"/>
          <w:sz w:val="28"/>
          <w:szCs w:val="28"/>
        </w:rPr>
        <w:t>, которые будут базовыми активами в инвестиционном портфеле</w:t>
      </w:r>
      <w:r w:rsidR="004A5F54">
        <w:rPr>
          <w:rFonts w:eastAsia="Times New Roman"/>
          <w:bCs/>
          <w:kern w:val="32"/>
          <w:sz w:val="28"/>
          <w:szCs w:val="28"/>
        </w:rPr>
        <w:t xml:space="preserve">. Для автоматической загрузки в </w:t>
      </w:r>
      <w:r w:rsidR="004A5F54">
        <w:rPr>
          <w:rFonts w:eastAsia="Times New Roman"/>
          <w:bCs/>
          <w:kern w:val="32"/>
          <w:sz w:val="28"/>
          <w:szCs w:val="28"/>
          <w:lang w:val="en-US"/>
        </w:rPr>
        <w:t>MS</w:t>
      </w:r>
      <w:r w:rsidR="004A5F54" w:rsidRPr="00CB2A55">
        <w:rPr>
          <w:rFonts w:eastAsia="Times New Roman"/>
          <w:bCs/>
          <w:kern w:val="32"/>
          <w:sz w:val="28"/>
          <w:szCs w:val="28"/>
        </w:rPr>
        <w:t xml:space="preserve"> </w:t>
      </w:r>
      <w:r w:rsidR="004A5F54">
        <w:rPr>
          <w:rFonts w:eastAsia="Times New Roman"/>
          <w:bCs/>
          <w:kern w:val="32"/>
          <w:sz w:val="28"/>
          <w:szCs w:val="28"/>
          <w:lang w:val="en-US"/>
        </w:rPr>
        <w:t>EXCEL</w:t>
      </w:r>
      <w:r w:rsidR="004A5F54" w:rsidRPr="00CB2A55">
        <w:rPr>
          <w:rFonts w:eastAsia="Times New Roman"/>
          <w:bCs/>
          <w:kern w:val="32"/>
          <w:sz w:val="28"/>
          <w:szCs w:val="28"/>
        </w:rPr>
        <w:t xml:space="preserve"> </w:t>
      </w:r>
      <w:r w:rsidR="004A5F54">
        <w:rPr>
          <w:rFonts w:eastAsia="Times New Roman"/>
          <w:bCs/>
          <w:kern w:val="32"/>
          <w:sz w:val="28"/>
          <w:szCs w:val="28"/>
        </w:rPr>
        <w:t xml:space="preserve">выберите тип файла </w:t>
      </w:r>
      <w:r w:rsidR="004A5F54" w:rsidRPr="00CB2A55">
        <w:rPr>
          <w:rFonts w:eastAsia="Times New Roman"/>
          <w:bCs/>
          <w:kern w:val="32"/>
          <w:sz w:val="28"/>
          <w:szCs w:val="28"/>
        </w:rPr>
        <w:t>.</w:t>
      </w:r>
      <w:r w:rsidR="004A5F54">
        <w:rPr>
          <w:rFonts w:eastAsia="Times New Roman"/>
          <w:bCs/>
          <w:kern w:val="32"/>
          <w:sz w:val="28"/>
          <w:szCs w:val="28"/>
          <w:lang w:val="en-US"/>
        </w:rPr>
        <w:t>csv</w:t>
      </w:r>
      <w:r w:rsidR="004A5F54" w:rsidRPr="00CB2A55">
        <w:rPr>
          <w:rFonts w:eastAsia="Times New Roman"/>
          <w:bCs/>
          <w:kern w:val="32"/>
          <w:sz w:val="28"/>
          <w:szCs w:val="28"/>
        </w:rPr>
        <w:t>.</w:t>
      </w:r>
      <w:r w:rsidR="00A641BE" w:rsidRPr="00CB2A55">
        <w:rPr>
          <w:rFonts w:eastAsia="Times New Roman"/>
          <w:bCs/>
          <w:kern w:val="32"/>
          <w:sz w:val="28"/>
          <w:szCs w:val="28"/>
        </w:rPr>
        <w:t xml:space="preserve"> </w:t>
      </w:r>
    </w:p>
    <w:p w14:paraId="5E04161A" w14:textId="4F23ED0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Дальнейшая аналитическая работа предполагает следующую последовательность расчетов</w:t>
      </w:r>
      <w:r w:rsidR="00395C7A" w:rsidRPr="00CB2A55">
        <w:rPr>
          <w:rFonts w:eastAsia="Times New Roman"/>
          <w:bCs/>
          <w:kern w:val="32"/>
          <w:sz w:val="28"/>
          <w:szCs w:val="28"/>
        </w:rPr>
        <w:t xml:space="preserve"> в </w:t>
      </w:r>
      <w:r w:rsidR="00395C7A">
        <w:rPr>
          <w:rFonts w:eastAsia="Times New Roman"/>
          <w:bCs/>
          <w:kern w:val="32"/>
          <w:sz w:val="28"/>
          <w:szCs w:val="28"/>
          <w:lang w:val="en-US"/>
        </w:rPr>
        <w:t>MS</w:t>
      </w:r>
      <w:r w:rsidR="00395C7A" w:rsidRPr="00CB2A55">
        <w:rPr>
          <w:rFonts w:eastAsia="Times New Roman"/>
          <w:bCs/>
          <w:kern w:val="32"/>
          <w:sz w:val="28"/>
          <w:szCs w:val="28"/>
        </w:rPr>
        <w:t xml:space="preserve"> </w:t>
      </w:r>
      <w:r w:rsidR="00395C7A">
        <w:rPr>
          <w:rFonts w:eastAsia="Times New Roman"/>
          <w:bCs/>
          <w:kern w:val="32"/>
          <w:sz w:val="28"/>
          <w:szCs w:val="28"/>
          <w:lang w:val="en-US"/>
        </w:rPr>
        <w:t>EXCEL</w:t>
      </w:r>
      <w:r w:rsidRPr="00CB2A55">
        <w:rPr>
          <w:rFonts w:eastAsia="Times New Roman"/>
          <w:bCs/>
          <w:kern w:val="32"/>
          <w:sz w:val="28"/>
          <w:szCs w:val="28"/>
        </w:rPr>
        <w:t>:</w:t>
      </w:r>
    </w:p>
    <w:p w14:paraId="1736C49C" w14:textId="386EF93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1. Определение средней доходности выбранных активов за заданный период. </w:t>
      </w:r>
    </w:p>
    <w:p w14:paraId="299110AF" w14:textId="3EA9BB2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2. </w:t>
      </w:r>
      <w:r w:rsidR="00594409" w:rsidRPr="00CB2A55">
        <w:rPr>
          <w:rFonts w:eastAsia="Times New Roman"/>
          <w:bCs/>
          <w:kern w:val="32"/>
          <w:sz w:val="28"/>
          <w:szCs w:val="28"/>
        </w:rPr>
        <w:t>Вычисление риска инвестирования в акции каждой компании с использованием формулы СТАНДОТКЛОН.В.</w:t>
      </w:r>
    </w:p>
    <w:p w14:paraId="44DF1EB4" w14:textId="5FCB3498" w:rsidR="00594409" w:rsidRPr="00CB2A55" w:rsidRDefault="00594409"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3. Установление доли (веса) каждого актива, которую он будет занимать в портфеле. На первом этапе анализа предполагаем, что все активы берутся в равных долях (25%).</w:t>
      </w:r>
      <w:r w:rsidR="00A641BE" w:rsidRPr="00CB2A55">
        <w:rPr>
          <w:rFonts w:eastAsia="Times New Roman"/>
          <w:bCs/>
          <w:kern w:val="32"/>
          <w:sz w:val="28"/>
          <w:szCs w:val="28"/>
        </w:rPr>
        <w:t xml:space="preserve"> Данны</w:t>
      </w:r>
      <w:r w:rsidR="00395C7A" w:rsidRPr="00CB2A55">
        <w:rPr>
          <w:rFonts w:eastAsia="Times New Roman"/>
          <w:bCs/>
          <w:kern w:val="32"/>
          <w:sz w:val="28"/>
          <w:szCs w:val="28"/>
        </w:rPr>
        <w:t>й портфель в проекте будет обозначен как портфель</w:t>
      </w:r>
      <w:r w:rsidR="00A641BE" w:rsidRPr="00CB2A55">
        <w:rPr>
          <w:rFonts w:eastAsia="Times New Roman"/>
          <w:bCs/>
          <w:kern w:val="32"/>
          <w:sz w:val="28"/>
          <w:szCs w:val="28"/>
        </w:rPr>
        <w:t xml:space="preserve"> №1. </w:t>
      </w:r>
    </w:p>
    <w:p w14:paraId="6D951706" w14:textId="406AFF59" w:rsidR="00594409" w:rsidRPr="00CB2A55" w:rsidRDefault="00594409"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4. Расчет доходности портфеля с помощью формулы </w:t>
      </w:r>
      <w:proofErr w:type="gramStart"/>
      <w:r w:rsidRPr="00CB2A55">
        <w:rPr>
          <w:rFonts w:eastAsia="Times New Roman"/>
          <w:bCs/>
          <w:kern w:val="32"/>
          <w:sz w:val="28"/>
          <w:szCs w:val="28"/>
        </w:rPr>
        <w:t>СУММПРОИЗВ(</w:t>
      </w:r>
      <w:proofErr w:type="gramEnd"/>
      <w:r w:rsidRPr="00CB2A55">
        <w:rPr>
          <w:rFonts w:eastAsia="Times New Roman"/>
          <w:bCs/>
          <w:kern w:val="32"/>
          <w:sz w:val="28"/>
          <w:szCs w:val="28"/>
        </w:rPr>
        <w:t>Доходность; Доля)</w:t>
      </w:r>
      <w:r w:rsidR="00C62181" w:rsidRPr="00CB2A55">
        <w:rPr>
          <w:rFonts w:eastAsia="Times New Roman"/>
          <w:bCs/>
          <w:kern w:val="32"/>
          <w:sz w:val="28"/>
          <w:szCs w:val="28"/>
        </w:rPr>
        <w:t xml:space="preserve"> </w:t>
      </w:r>
      <w:r w:rsidR="00C62181">
        <w:rPr>
          <w:rFonts w:eastAsia="Times New Roman"/>
          <w:bCs/>
          <w:kern w:val="32"/>
          <w:sz w:val="28"/>
          <w:szCs w:val="28"/>
          <w:lang w:val="en-US"/>
        </w:rPr>
        <w:t>MS</w:t>
      </w:r>
      <w:r w:rsidR="00C62181" w:rsidRPr="00CB2A55">
        <w:rPr>
          <w:rFonts w:eastAsia="Times New Roman"/>
          <w:bCs/>
          <w:kern w:val="32"/>
          <w:sz w:val="28"/>
          <w:szCs w:val="28"/>
        </w:rPr>
        <w:t xml:space="preserve"> </w:t>
      </w:r>
      <w:r w:rsidR="00C62181">
        <w:rPr>
          <w:rFonts w:eastAsia="Times New Roman"/>
          <w:bCs/>
          <w:kern w:val="32"/>
          <w:sz w:val="28"/>
          <w:szCs w:val="28"/>
          <w:lang w:val="en-US"/>
        </w:rPr>
        <w:t>EXCEL</w:t>
      </w:r>
      <w:r w:rsidRPr="00CB2A55">
        <w:rPr>
          <w:rFonts w:eastAsia="Times New Roman"/>
          <w:bCs/>
          <w:kern w:val="32"/>
          <w:sz w:val="28"/>
          <w:szCs w:val="28"/>
        </w:rPr>
        <w:t>.</w:t>
      </w:r>
    </w:p>
    <w:p w14:paraId="335C8660" w14:textId="6C351305" w:rsidR="00594409" w:rsidRPr="00CB2A55" w:rsidRDefault="00395C7A"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5. Определение риска портфеля. Д</w:t>
      </w:r>
      <w:r w:rsidR="006053E4" w:rsidRPr="00CB2A55">
        <w:rPr>
          <w:rFonts w:eastAsia="Times New Roman"/>
          <w:bCs/>
          <w:kern w:val="32"/>
          <w:sz w:val="28"/>
          <w:szCs w:val="28"/>
        </w:rPr>
        <w:t xml:space="preserve">ля </w:t>
      </w:r>
      <w:r w:rsidRPr="00CB2A55">
        <w:rPr>
          <w:rFonts w:eastAsia="Times New Roman"/>
          <w:bCs/>
          <w:kern w:val="32"/>
          <w:sz w:val="28"/>
          <w:szCs w:val="28"/>
        </w:rPr>
        <w:t xml:space="preserve">этого </w:t>
      </w:r>
      <w:r w:rsidR="006053E4" w:rsidRPr="00CB2A55">
        <w:rPr>
          <w:rFonts w:eastAsia="Times New Roman"/>
          <w:bCs/>
          <w:kern w:val="32"/>
          <w:sz w:val="28"/>
          <w:szCs w:val="28"/>
        </w:rPr>
        <w:t>вычислите матрицу дисперсий-ковариаций (ковариационную матрицу)</w:t>
      </w:r>
      <w:r w:rsidR="00C62181" w:rsidRPr="00CB2A55">
        <w:rPr>
          <w:rFonts w:eastAsia="Times New Roman"/>
          <w:bCs/>
          <w:kern w:val="32"/>
          <w:sz w:val="28"/>
          <w:szCs w:val="28"/>
        </w:rPr>
        <w:t xml:space="preserve"> используя возможности </w:t>
      </w:r>
      <w:r w:rsidR="00C62181">
        <w:rPr>
          <w:rFonts w:eastAsia="Times New Roman"/>
          <w:bCs/>
          <w:kern w:val="32"/>
          <w:sz w:val="28"/>
          <w:szCs w:val="28"/>
          <w:lang w:val="en-US"/>
        </w:rPr>
        <w:t>MS</w:t>
      </w:r>
      <w:r w:rsidR="00C62181" w:rsidRPr="00CB2A55">
        <w:rPr>
          <w:rFonts w:eastAsia="Times New Roman"/>
          <w:bCs/>
          <w:kern w:val="32"/>
          <w:sz w:val="28"/>
          <w:szCs w:val="28"/>
        </w:rPr>
        <w:t xml:space="preserve"> </w:t>
      </w:r>
      <w:r w:rsidR="00C62181">
        <w:rPr>
          <w:rFonts w:eastAsia="Times New Roman"/>
          <w:bCs/>
          <w:kern w:val="32"/>
          <w:sz w:val="28"/>
          <w:szCs w:val="28"/>
          <w:lang w:val="en-US"/>
        </w:rPr>
        <w:t>EXCEL</w:t>
      </w:r>
      <w:r w:rsidR="006053E4" w:rsidRPr="00CB2A55">
        <w:rPr>
          <w:rFonts w:eastAsia="Times New Roman"/>
          <w:bCs/>
          <w:kern w:val="32"/>
          <w:sz w:val="28"/>
          <w:szCs w:val="28"/>
        </w:rPr>
        <w:t xml:space="preserve">. </w:t>
      </w:r>
    </w:p>
    <w:p w14:paraId="4A3EDF22" w14:textId="1D8BC7B4" w:rsidR="006053E4" w:rsidRDefault="006053E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Прокомментируйте полученные значения показателей доходности и риска портфеля. С помощью инструмента “Поиск решения” </w:t>
      </w:r>
      <w:r>
        <w:rPr>
          <w:rFonts w:eastAsia="Times New Roman"/>
          <w:bCs/>
          <w:kern w:val="32"/>
          <w:sz w:val="28"/>
          <w:szCs w:val="28"/>
          <w:lang w:val="en-US"/>
        </w:rPr>
        <w:t>MS</w:t>
      </w:r>
      <w:r w:rsidRPr="00CB2A55">
        <w:rPr>
          <w:rFonts w:eastAsia="Times New Roman"/>
          <w:bCs/>
          <w:kern w:val="32"/>
          <w:sz w:val="28"/>
          <w:szCs w:val="28"/>
        </w:rPr>
        <w:t xml:space="preserve"> </w:t>
      </w:r>
      <w:r>
        <w:rPr>
          <w:rFonts w:eastAsia="Times New Roman"/>
          <w:bCs/>
          <w:kern w:val="32"/>
          <w:sz w:val="28"/>
          <w:szCs w:val="28"/>
          <w:lang w:val="en-US"/>
        </w:rPr>
        <w:t>EXCEL</w:t>
      </w:r>
      <w:r w:rsidR="005E5244" w:rsidRPr="00CB2A55">
        <w:rPr>
          <w:rFonts w:eastAsia="Times New Roman"/>
          <w:bCs/>
          <w:kern w:val="32"/>
          <w:sz w:val="28"/>
          <w:szCs w:val="28"/>
        </w:rPr>
        <w:t xml:space="preserve"> </w:t>
      </w:r>
      <w:r w:rsidR="00D1791D" w:rsidRPr="00CB2A55">
        <w:rPr>
          <w:rFonts w:eastAsia="Times New Roman"/>
          <w:bCs/>
          <w:kern w:val="32"/>
          <w:sz w:val="28"/>
          <w:szCs w:val="28"/>
        </w:rPr>
        <w:t>решите задачу минимизации риска портфеля. Таким образом, при заданном уровне доходности будет сформирован портфель</w:t>
      </w:r>
      <w:r w:rsidR="00A21FA3" w:rsidRPr="00CB2A55">
        <w:rPr>
          <w:rFonts w:eastAsia="Times New Roman"/>
          <w:bCs/>
          <w:kern w:val="32"/>
          <w:sz w:val="28"/>
          <w:szCs w:val="28"/>
        </w:rPr>
        <w:t xml:space="preserve"> №2</w:t>
      </w:r>
      <w:r w:rsidR="00D1791D" w:rsidRPr="00CB2A55">
        <w:rPr>
          <w:rFonts w:eastAsia="Times New Roman"/>
          <w:bCs/>
          <w:kern w:val="32"/>
          <w:sz w:val="28"/>
          <w:szCs w:val="28"/>
        </w:rPr>
        <w:t xml:space="preserve"> с наименьшим риском. Примените аналогичный инструмент при решении задачи максимизации доходности портфеля при </w:t>
      </w:r>
      <w:r w:rsidR="00D1791D" w:rsidRPr="00CB2A55">
        <w:rPr>
          <w:rFonts w:eastAsia="Times New Roman"/>
          <w:bCs/>
          <w:kern w:val="32"/>
          <w:sz w:val="28"/>
          <w:szCs w:val="28"/>
        </w:rPr>
        <w:lastRenderedPageBreak/>
        <w:t>заданном уровне риска</w:t>
      </w:r>
      <w:r w:rsidR="00A21FA3" w:rsidRPr="00CB2A55">
        <w:rPr>
          <w:rFonts w:eastAsia="Times New Roman"/>
          <w:bCs/>
          <w:kern w:val="32"/>
          <w:sz w:val="28"/>
          <w:szCs w:val="28"/>
        </w:rPr>
        <w:t xml:space="preserve"> (Портфель №3)</w:t>
      </w:r>
      <w:r w:rsidR="00D1791D" w:rsidRPr="00CB2A55">
        <w:rPr>
          <w:rFonts w:eastAsia="Times New Roman"/>
          <w:bCs/>
          <w:kern w:val="32"/>
          <w:sz w:val="28"/>
          <w:szCs w:val="28"/>
        </w:rPr>
        <w:t xml:space="preserve">.  </w:t>
      </w:r>
      <w:r w:rsidR="000E719B" w:rsidRPr="00CB2A55">
        <w:rPr>
          <w:rFonts w:eastAsia="Times New Roman"/>
          <w:bCs/>
          <w:kern w:val="32"/>
          <w:sz w:val="28"/>
          <w:szCs w:val="28"/>
        </w:rPr>
        <w:t xml:space="preserve">Занесите данные в таблицу 1. </w:t>
      </w:r>
      <w:r w:rsidR="001950F6" w:rsidRPr="00CB2A55">
        <w:rPr>
          <w:rFonts w:eastAsia="Times New Roman"/>
          <w:bCs/>
          <w:kern w:val="32"/>
          <w:sz w:val="28"/>
          <w:szCs w:val="28"/>
        </w:rPr>
        <w:t xml:space="preserve">Прокомментируйте полученные результаты, структуру полученных портфелей проиллюстрируйте диаграммами. </w:t>
      </w:r>
    </w:p>
    <w:p w14:paraId="02320832" w14:textId="590AF1DB" w:rsidR="000E719B" w:rsidRPr="000E719B" w:rsidRDefault="000E719B" w:rsidP="000E719B">
      <w:pPr>
        <w:shd w:val="clear" w:color="auto" w:fill="FFFFFF"/>
        <w:spacing w:line="360" w:lineRule="auto"/>
        <w:ind w:firstLine="709"/>
        <w:jc w:val="both"/>
        <w:rPr>
          <w:rFonts w:eastAsia="Times New Roman"/>
          <w:sz w:val="28"/>
          <w:szCs w:val="28"/>
        </w:rPr>
      </w:pPr>
      <w:r w:rsidRPr="00A641BE">
        <w:rPr>
          <w:rFonts w:eastAsia="Times New Roman"/>
          <w:sz w:val="28"/>
          <w:szCs w:val="28"/>
        </w:rPr>
        <w:t xml:space="preserve">Таблица 1 </w:t>
      </w:r>
      <w:r w:rsidR="00A21FA3">
        <w:rPr>
          <w:rFonts w:eastAsia="Times New Roman"/>
          <w:sz w:val="28"/>
          <w:szCs w:val="28"/>
        </w:rPr>
        <w:t>–</w:t>
      </w:r>
      <w:r w:rsidRPr="00A641BE">
        <w:rPr>
          <w:rFonts w:eastAsia="Times New Roman"/>
          <w:sz w:val="28"/>
          <w:szCs w:val="28"/>
        </w:rPr>
        <w:t xml:space="preserve"> </w:t>
      </w:r>
      <w:r w:rsidR="00A21FA3">
        <w:rPr>
          <w:rFonts w:eastAsia="Times New Roman"/>
          <w:sz w:val="28"/>
          <w:szCs w:val="28"/>
        </w:rPr>
        <w:t>Сравнительная характеристика показателей портфелей</w:t>
      </w:r>
      <w:r w:rsidRPr="000E719B">
        <w:rPr>
          <w:rFonts w:eastAsia="Times New Roman"/>
          <w:sz w:val="28"/>
          <w:szCs w:val="28"/>
        </w:rPr>
        <w:t xml:space="preserve"> </w:t>
      </w:r>
    </w:p>
    <w:tbl>
      <w:tblPr>
        <w:tblStyle w:val="18"/>
        <w:tblW w:w="9620" w:type="dxa"/>
        <w:tblLook w:val="04A0" w:firstRow="1" w:lastRow="0" w:firstColumn="1" w:lastColumn="0" w:noHBand="0" w:noVBand="1"/>
      </w:tblPr>
      <w:tblGrid>
        <w:gridCol w:w="675"/>
        <w:gridCol w:w="1843"/>
        <w:gridCol w:w="860"/>
        <w:gridCol w:w="1027"/>
        <w:gridCol w:w="894"/>
        <w:gridCol w:w="871"/>
        <w:gridCol w:w="907"/>
        <w:gridCol w:w="960"/>
        <w:gridCol w:w="790"/>
        <w:gridCol w:w="793"/>
      </w:tblGrid>
      <w:tr w:rsidR="00A641BE" w:rsidRPr="000E719B" w14:paraId="52EB04A1" w14:textId="77777777" w:rsidTr="00A641BE">
        <w:tc>
          <w:tcPr>
            <w:tcW w:w="675" w:type="dxa"/>
            <w:vMerge w:val="restart"/>
          </w:tcPr>
          <w:p w14:paraId="54711465" w14:textId="77777777" w:rsidR="000E719B" w:rsidRPr="000E719B" w:rsidRDefault="000E719B" w:rsidP="000E719B">
            <w:pPr>
              <w:jc w:val="both"/>
            </w:pPr>
            <w:r w:rsidRPr="000E719B">
              <w:t>№ п/п</w:t>
            </w:r>
          </w:p>
        </w:tc>
        <w:tc>
          <w:tcPr>
            <w:tcW w:w="1843" w:type="dxa"/>
            <w:vMerge w:val="restart"/>
          </w:tcPr>
          <w:p w14:paraId="1128434F" w14:textId="77777777" w:rsidR="000E719B" w:rsidRPr="000E719B" w:rsidRDefault="000E719B" w:rsidP="000E719B">
            <w:pPr>
              <w:jc w:val="center"/>
            </w:pPr>
            <w:r w:rsidRPr="000E719B">
              <w:t>Наименование портфеля</w:t>
            </w:r>
          </w:p>
        </w:tc>
        <w:tc>
          <w:tcPr>
            <w:tcW w:w="860" w:type="dxa"/>
            <w:vMerge w:val="restart"/>
          </w:tcPr>
          <w:p w14:paraId="50AAE54C" w14:textId="77777777" w:rsidR="000E719B" w:rsidRPr="000E719B" w:rsidRDefault="000E719B" w:rsidP="000E719B">
            <w:pPr>
              <w:jc w:val="center"/>
            </w:pPr>
            <w:r w:rsidRPr="000E719B">
              <w:t>Риск портфеля</w:t>
            </w:r>
          </w:p>
        </w:tc>
        <w:tc>
          <w:tcPr>
            <w:tcW w:w="1027" w:type="dxa"/>
            <w:vMerge w:val="restart"/>
          </w:tcPr>
          <w:p w14:paraId="472B65E8" w14:textId="77777777" w:rsidR="000E719B" w:rsidRPr="000E719B" w:rsidRDefault="000E719B" w:rsidP="000E719B">
            <w:pPr>
              <w:jc w:val="center"/>
            </w:pPr>
            <w:r w:rsidRPr="000E719B">
              <w:t>Доходность портфеля</w:t>
            </w:r>
          </w:p>
        </w:tc>
        <w:tc>
          <w:tcPr>
            <w:tcW w:w="5215" w:type="dxa"/>
            <w:gridSpan w:val="6"/>
          </w:tcPr>
          <w:p w14:paraId="66F15231" w14:textId="77777777" w:rsidR="000E719B" w:rsidRPr="000E719B" w:rsidRDefault="000E719B" w:rsidP="000E719B">
            <w:pPr>
              <w:jc w:val="center"/>
            </w:pPr>
            <w:r w:rsidRPr="000E719B">
              <w:t>Доля ценной бумаги в портфеле</w:t>
            </w:r>
          </w:p>
        </w:tc>
      </w:tr>
      <w:tr w:rsidR="00A641BE" w:rsidRPr="000E719B" w14:paraId="028EA605" w14:textId="77777777" w:rsidTr="00A641BE">
        <w:trPr>
          <w:trHeight w:val="407"/>
        </w:trPr>
        <w:tc>
          <w:tcPr>
            <w:tcW w:w="675" w:type="dxa"/>
            <w:vMerge/>
          </w:tcPr>
          <w:p w14:paraId="1D1D84BC" w14:textId="77777777" w:rsidR="000E719B" w:rsidRPr="000E719B" w:rsidRDefault="000E719B" w:rsidP="000E719B">
            <w:pPr>
              <w:jc w:val="both"/>
            </w:pPr>
          </w:p>
        </w:tc>
        <w:tc>
          <w:tcPr>
            <w:tcW w:w="1843" w:type="dxa"/>
            <w:vMerge/>
          </w:tcPr>
          <w:p w14:paraId="1079D786" w14:textId="77777777" w:rsidR="000E719B" w:rsidRPr="000E719B" w:rsidRDefault="000E719B" w:rsidP="000E719B">
            <w:pPr>
              <w:jc w:val="both"/>
            </w:pPr>
          </w:p>
        </w:tc>
        <w:tc>
          <w:tcPr>
            <w:tcW w:w="860" w:type="dxa"/>
            <w:vMerge/>
          </w:tcPr>
          <w:p w14:paraId="2D4DDE23" w14:textId="77777777" w:rsidR="000E719B" w:rsidRPr="000E719B" w:rsidRDefault="000E719B" w:rsidP="000E719B">
            <w:pPr>
              <w:jc w:val="both"/>
            </w:pPr>
          </w:p>
        </w:tc>
        <w:tc>
          <w:tcPr>
            <w:tcW w:w="1027" w:type="dxa"/>
            <w:vMerge/>
          </w:tcPr>
          <w:p w14:paraId="1F4FAFDF" w14:textId="77777777" w:rsidR="000E719B" w:rsidRPr="000E719B" w:rsidRDefault="000E719B" w:rsidP="000E719B">
            <w:pPr>
              <w:jc w:val="both"/>
            </w:pPr>
          </w:p>
        </w:tc>
        <w:tc>
          <w:tcPr>
            <w:tcW w:w="894" w:type="dxa"/>
          </w:tcPr>
          <w:p w14:paraId="4F1AB89B" w14:textId="6F793FDE" w:rsidR="000E719B" w:rsidRPr="000E719B" w:rsidRDefault="000E719B" w:rsidP="00A641BE">
            <w:pPr>
              <w:jc w:val="both"/>
            </w:pPr>
            <w:r w:rsidRPr="000E719B">
              <w:t xml:space="preserve">ПАО </w:t>
            </w:r>
          </w:p>
        </w:tc>
        <w:tc>
          <w:tcPr>
            <w:tcW w:w="871" w:type="dxa"/>
          </w:tcPr>
          <w:p w14:paraId="4F28EDCC" w14:textId="199417BE" w:rsidR="000E719B" w:rsidRPr="000E719B" w:rsidRDefault="000E719B" w:rsidP="00A641BE">
            <w:pPr>
              <w:jc w:val="both"/>
            </w:pPr>
            <w:r w:rsidRPr="000E719B">
              <w:t xml:space="preserve">ПАО </w:t>
            </w:r>
          </w:p>
        </w:tc>
        <w:tc>
          <w:tcPr>
            <w:tcW w:w="907" w:type="dxa"/>
          </w:tcPr>
          <w:p w14:paraId="70377CA1" w14:textId="615FA3AC" w:rsidR="000E719B" w:rsidRPr="000E719B" w:rsidRDefault="000E719B" w:rsidP="00A641BE">
            <w:pPr>
              <w:jc w:val="both"/>
            </w:pPr>
            <w:r w:rsidRPr="000E719B">
              <w:t xml:space="preserve">ПАО </w:t>
            </w:r>
          </w:p>
        </w:tc>
        <w:tc>
          <w:tcPr>
            <w:tcW w:w="960" w:type="dxa"/>
          </w:tcPr>
          <w:p w14:paraId="1BB51E4F" w14:textId="657CAD57" w:rsidR="000E719B" w:rsidRPr="000E719B" w:rsidRDefault="00A641BE" w:rsidP="00A641BE">
            <w:pPr>
              <w:jc w:val="both"/>
            </w:pPr>
            <w:r w:rsidRPr="00A641BE">
              <w:t>ПАО</w:t>
            </w:r>
          </w:p>
        </w:tc>
        <w:tc>
          <w:tcPr>
            <w:tcW w:w="790" w:type="dxa"/>
          </w:tcPr>
          <w:p w14:paraId="0E586CE2" w14:textId="7B12C0F0" w:rsidR="000E719B" w:rsidRPr="000E719B" w:rsidRDefault="000E719B" w:rsidP="000E719B">
            <w:pPr>
              <w:jc w:val="both"/>
            </w:pPr>
          </w:p>
        </w:tc>
        <w:tc>
          <w:tcPr>
            <w:tcW w:w="793" w:type="dxa"/>
          </w:tcPr>
          <w:p w14:paraId="7155C5B5" w14:textId="1980AB54" w:rsidR="000E719B" w:rsidRPr="000E719B" w:rsidRDefault="000E719B" w:rsidP="000E719B">
            <w:pPr>
              <w:jc w:val="both"/>
            </w:pPr>
          </w:p>
        </w:tc>
      </w:tr>
      <w:tr w:rsidR="00A641BE" w:rsidRPr="000E719B" w14:paraId="7DF2FD87" w14:textId="77777777" w:rsidTr="00A641BE">
        <w:tc>
          <w:tcPr>
            <w:tcW w:w="675" w:type="dxa"/>
          </w:tcPr>
          <w:p w14:paraId="3583CBA2" w14:textId="77777777" w:rsidR="000E719B" w:rsidRPr="000E719B" w:rsidRDefault="000E719B" w:rsidP="000E719B">
            <w:pPr>
              <w:spacing w:line="360" w:lineRule="auto"/>
              <w:jc w:val="both"/>
            </w:pPr>
            <w:r w:rsidRPr="000E719B">
              <w:t>1</w:t>
            </w:r>
          </w:p>
        </w:tc>
        <w:tc>
          <w:tcPr>
            <w:tcW w:w="1843" w:type="dxa"/>
          </w:tcPr>
          <w:p w14:paraId="1C27DA13" w14:textId="79EEE844" w:rsidR="000E719B" w:rsidRPr="000E719B" w:rsidRDefault="00A641BE" w:rsidP="000E719B">
            <w:pPr>
              <w:spacing w:line="360" w:lineRule="auto"/>
              <w:jc w:val="both"/>
            </w:pPr>
            <w:r w:rsidRPr="00A641BE">
              <w:t>Портфель №1</w:t>
            </w:r>
          </w:p>
        </w:tc>
        <w:tc>
          <w:tcPr>
            <w:tcW w:w="860" w:type="dxa"/>
          </w:tcPr>
          <w:p w14:paraId="3FE5DBAD" w14:textId="77777777" w:rsidR="000E719B" w:rsidRPr="000E719B" w:rsidRDefault="000E719B" w:rsidP="000E719B">
            <w:pPr>
              <w:spacing w:line="360" w:lineRule="auto"/>
              <w:jc w:val="both"/>
            </w:pPr>
          </w:p>
        </w:tc>
        <w:tc>
          <w:tcPr>
            <w:tcW w:w="1027" w:type="dxa"/>
          </w:tcPr>
          <w:p w14:paraId="70294E57" w14:textId="77777777" w:rsidR="000E719B" w:rsidRPr="000E719B" w:rsidRDefault="000E719B" w:rsidP="000E719B">
            <w:pPr>
              <w:spacing w:line="360" w:lineRule="auto"/>
              <w:jc w:val="both"/>
            </w:pPr>
          </w:p>
        </w:tc>
        <w:tc>
          <w:tcPr>
            <w:tcW w:w="894" w:type="dxa"/>
          </w:tcPr>
          <w:p w14:paraId="7BAF5F48" w14:textId="77777777" w:rsidR="000E719B" w:rsidRPr="000E719B" w:rsidRDefault="000E719B" w:rsidP="000E719B">
            <w:pPr>
              <w:spacing w:line="360" w:lineRule="auto"/>
              <w:jc w:val="both"/>
            </w:pPr>
          </w:p>
        </w:tc>
        <w:tc>
          <w:tcPr>
            <w:tcW w:w="871" w:type="dxa"/>
          </w:tcPr>
          <w:p w14:paraId="11E73AC8" w14:textId="77777777" w:rsidR="000E719B" w:rsidRPr="000E719B" w:rsidRDefault="000E719B" w:rsidP="000E719B">
            <w:pPr>
              <w:spacing w:line="360" w:lineRule="auto"/>
              <w:jc w:val="both"/>
            </w:pPr>
          </w:p>
        </w:tc>
        <w:tc>
          <w:tcPr>
            <w:tcW w:w="907" w:type="dxa"/>
          </w:tcPr>
          <w:p w14:paraId="6EC6B43D" w14:textId="77777777" w:rsidR="000E719B" w:rsidRPr="000E719B" w:rsidRDefault="000E719B" w:rsidP="000E719B">
            <w:pPr>
              <w:spacing w:line="360" w:lineRule="auto"/>
              <w:jc w:val="both"/>
            </w:pPr>
          </w:p>
        </w:tc>
        <w:tc>
          <w:tcPr>
            <w:tcW w:w="960" w:type="dxa"/>
          </w:tcPr>
          <w:p w14:paraId="57FD8118" w14:textId="77777777" w:rsidR="000E719B" w:rsidRPr="000E719B" w:rsidRDefault="000E719B" w:rsidP="000E719B">
            <w:pPr>
              <w:spacing w:line="360" w:lineRule="auto"/>
              <w:jc w:val="both"/>
            </w:pPr>
          </w:p>
        </w:tc>
        <w:tc>
          <w:tcPr>
            <w:tcW w:w="790" w:type="dxa"/>
          </w:tcPr>
          <w:p w14:paraId="334E5627" w14:textId="77777777" w:rsidR="000E719B" w:rsidRPr="000E719B" w:rsidRDefault="000E719B" w:rsidP="000E719B">
            <w:pPr>
              <w:spacing w:line="360" w:lineRule="auto"/>
              <w:jc w:val="both"/>
            </w:pPr>
          </w:p>
        </w:tc>
        <w:tc>
          <w:tcPr>
            <w:tcW w:w="793" w:type="dxa"/>
          </w:tcPr>
          <w:p w14:paraId="5F4BE73D" w14:textId="77777777" w:rsidR="000E719B" w:rsidRPr="000E719B" w:rsidRDefault="000E719B" w:rsidP="000E719B">
            <w:pPr>
              <w:spacing w:line="360" w:lineRule="auto"/>
              <w:jc w:val="both"/>
            </w:pPr>
          </w:p>
        </w:tc>
      </w:tr>
      <w:tr w:rsidR="00A641BE" w:rsidRPr="000E719B" w14:paraId="56E95BBE" w14:textId="77777777" w:rsidTr="00A641BE">
        <w:tc>
          <w:tcPr>
            <w:tcW w:w="675" w:type="dxa"/>
          </w:tcPr>
          <w:p w14:paraId="6DF5133C" w14:textId="77777777" w:rsidR="000E719B" w:rsidRPr="000E719B" w:rsidRDefault="000E719B" w:rsidP="000E719B">
            <w:pPr>
              <w:spacing w:line="360" w:lineRule="auto"/>
              <w:jc w:val="both"/>
            </w:pPr>
            <w:r w:rsidRPr="000E719B">
              <w:t>2</w:t>
            </w:r>
          </w:p>
        </w:tc>
        <w:tc>
          <w:tcPr>
            <w:tcW w:w="1843" w:type="dxa"/>
          </w:tcPr>
          <w:p w14:paraId="6DEFD3EA" w14:textId="1217F78D" w:rsidR="000E719B" w:rsidRPr="000E719B" w:rsidRDefault="00A641BE" w:rsidP="000E719B">
            <w:pPr>
              <w:spacing w:line="360" w:lineRule="auto"/>
              <w:jc w:val="both"/>
            </w:pPr>
            <w:r w:rsidRPr="00A641BE">
              <w:t>Портфель №2</w:t>
            </w:r>
          </w:p>
        </w:tc>
        <w:tc>
          <w:tcPr>
            <w:tcW w:w="860" w:type="dxa"/>
          </w:tcPr>
          <w:p w14:paraId="24A1A03C" w14:textId="77777777" w:rsidR="000E719B" w:rsidRPr="000E719B" w:rsidRDefault="000E719B" w:rsidP="000E719B">
            <w:pPr>
              <w:spacing w:line="360" w:lineRule="auto"/>
              <w:jc w:val="both"/>
            </w:pPr>
          </w:p>
        </w:tc>
        <w:tc>
          <w:tcPr>
            <w:tcW w:w="1027" w:type="dxa"/>
          </w:tcPr>
          <w:p w14:paraId="678CEABF" w14:textId="77777777" w:rsidR="000E719B" w:rsidRPr="000E719B" w:rsidRDefault="000E719B" w:rsidP="000E719B">
            <w:pPr>
              <w:spacing w:line="360" w:lineRule="auto"/>
              <w:jc w:val="both"/>
            </w:pPr>
          </w:p>
        </w:tc>
        <w:tc>
          <w:tcPr>
            <w:tcW w:w="894" w:type="dxa"/>
          </w:tcPr>
          <w:p w14:paraId="24169022" w14:textId="77777777" w:rsidR="000E719B" w:rsidRPr="000E719B" w:rsidRDefault="000E719B" w:rsidP="000E719B">
            <w:pPr>
              <w:spacing w:line="360" w:lineRule="auto"/>
              <w:jc w:val="both"/>
            </w:pPr>
          </w:p>
        </w:tc>
        <w:tc>
          <w:tcPr>
            <w:tcW w:w="871" w:type="dxa"/>
          </w:tcPr>
          <w:p w14:paraId="10A42DAA" w14:textId="77777777" w:rsidR="000E719B" w:rsidRPr="000E719B" w:rsidRDefault="000E719B" w:rsidP="000E719B">
            <w:pPr>
              <w:spacing w:line="360" w:lineRule="auto"/>
              <w:jc w:val="both"/>
            </w:pPr>
          </w:p>
        </w:tc>
        <w:tc>
          <w:tcPr>
            <w:tcW w:w="907" w:type="dxa"/>
          </w:tcPr>
          <w:p w14:paraId="057886E9" w14:textId="77777777" w:rsidR="000E719B" w:rsidRPr="000E719B" w:rsidRDefault="000E719B" w:rsidP="000E719B">
            <w:pPr>
              <w:spacing w:line="360" w:lineRule="auto"/>
              <w:jc w:val="both"/>
            </w:pPr>
          </w:p>
        </w:tc>
        <w:tc>
          <w:tcPr>
            <w:tcW w:w="960" w:type="dxa"/>
          </w:tcPr>
          <w:p w14:paraId="7BDC5C4D" w14:textId="77777777" w:rsidR="000E719B" w:rsidRPr="000E719B" w:rsidRDefault="000E719B" w:rsidP="000E719B">
            <w:pPr>
              <w:spacing w:line="360" w:lineRule="auto"/>
              <w:jc w:val="both"/>
            </w:pPr>
          </w:p>
        </w:tc>
        <w:tc>
          <w:tcPr>
            <w:tcW w:w="790" w:type="dxa"/>
          </w:tcPr>
          <w:p w14:paraId="4FCDF700" w14:textId="77777777" w:rsidR="000E719B" w:rsidRPr="000E719B" w:rsidRDefault="000E719B" w:rsidP="000E719B">
            <w:pPr>
              <w:spacing w:line="360" w:lineRule="auto"/>
              <w:jc w:val="both"/>
            </w:pPr>
          </w:p>
        </w:tc>
        <w:tc>
          <w:tcPr>
            <w:tcW w:w="793" w:type="dxa"/>
          </w:tcPr>
          <w:p w14:paraId="2B898CC0" w14:textId="77777777" w:rsidR="000E719B" w:rsidRPr="000E719B" w:rsidRDefault="000E719B" w:rsidP="000E719B">
            <w:pPr>
              <w:spacing w:line="360" w:lineRule="auto"/>
              <w:jc w:val="both"/>
            </w:pPr>
          </w:p>
        </w:tc>
      </w:tr>
      <w:tr w:rsidR="00A641BE" w:rsidRPr="000E719B" w14:paraId="07DB4F9D" w14:textId="77777777" w:rsidTr="00A641BE">
        <w:tc>
          <w:tcPr>
            <w:tcW w:w="675" w:type="dxa"/>
          </w:tcPr>
          <w:p w14:paraId="5171787D" w14:textId="77777777" w:rsidR="000E719B" w:rsidRPr="000E719B" w:rsidRDefault="000E719B" w:rsidP="000E719B">
            <w:pPr>
              <w:spacing w:line="360" w:lineRule="auto"/>
              <w:jc w:val="both"/>
            </w:pPr>
            <w:r w:rsidRPr="000E719B">
              <w:t>3</w:t>
            </w:r>
          </w:p>
        </w:tc>
        <w:tc>
          <w:tcPr>
            <w:tcW w:w="1843" w:type="dxa"/>
          </w:tcPr>
          <w:p w14:paraId="092845E7" w14:textId="2B49555F" w:rsidR="000E719B" w:rsidRPr="000E719B" w:rsidRDefault="00A641BE" w:rsidP="000E719B">
            <w:pPr>
              <w:spacing w:line="360" w:lineRule="auto"/>
              <w:jc w:val="both"/>
            </w:pPr>
            <w:r w:rsidRPr="00A641BE">
              <w:t>Портфель №3</w:t>
            </w:r>
          </w:p>
        </w:tc>
        <w:tc>
          <w:tcPr>
            <w:tcW w:w="860" w:type="dxa"/>
          </w:tcPr>
          <w:p w14:paraId="690E775F" w14:textId="77777777" w:rsidR="000E719B" w:rsidRPr="000E719B" w:rsidRDefault="000E719B" w:rsidP="000E719B">
            <w:pPr>
              <w:spacing w:line="360" w:lineRule="auto"/>
              <w:jc w:val="both"/>
            </w:pPr>
          </w:p>
        </w:tc>
        <w:tc>
          <w:tcPr>
            <w:tcW w:w="1027" w:type="dxa"/>
          </w:tcPr>
          <w:p w14:paraId="6B066A26" w14:textId="77777777" w:rsidR="000E719B" w:rsidRPr="000E719B" w:rsidRDefault="000E719B" w:rsidP="000E719B">
            <w:pPr>
              <w:spacing w:line="360" w:lineRule="auto"/>
              <w:jc w:val="both"/>
            </w:pPr>
          </w:p>
        </w:tc>
        <w:tc>
          <w:tcPr>
            <w:tcW w:w="894" w:type="dxa"/>
          </w:tcPr>
          <w:p w14:paraId="7023308F" w14:textId="77777777" w:rsidR="000E719B" w:rsidRPr="000E719B" w:rsidRDefault="000E719B" w:rsidP="000E719B">
            <w:pPr>
              <w:spacing w:line="360" w:lineRule="auto"/>
              <w:jc w:val="both"/>
            </w:pPr>
          </w:p>
        </w:tc>
        <w:tc>
          <w:tcPr>
            <w:tcW w:w="871" w:type="dxa"/>
          </w:tcPr>
          <w:p w14:paraId="110AC86D" w14:textId="77777777" w:rsidR="000E719B" w:rsidRPr="000E719B" w:rsidRDefault="000E719B" w:rsidP="000E719B">
            <w:pPr>
              <w:spacing w:line="360" w:lineRule="auto"/>
              <w:jc w:val="both"/>
            </w:pPr>
          </w:p>
        </w:tc>
        <w:tc>
          <w:tcPr>
            <w:tcW w:w="907" w:type="dxa"/>
          </w:tcPr>
          <w:p w14:paraId="65B7B56B" w14:textId="77777777" w:rsidR="000E719B" w:rsidRPr="000E719B" w:rsidRDefault="000E719B" w:rsidP="000E719B">
            <w:pPr>
              <w:spacing w:line="360" w:lineRule="auto"/>
              <w:jc w:val="both"/>
            </w:pPr>
          </w:p>
        </w:tc>
        <w:tc>
          <w:tcPr>
            <w:tcW w:w="960" w:type="dxa"/>
          </w:tcPr>
          <w:p w14:paraId="53B7B013" w14:textId="77777777" w:rsidR="000E719B" w:rsidRPr="000E719B" w:rsidRDefault="000E719B" w:rsidP="000E719B">
            <w:pPr>
              <w:spacing w:line="360" w:lineRule="auto"/>
              <w:jc w:val="both"/>
            </w:pPr>
          </w:p>
        </w:tc>
        <w:tc>
          <w:tcPr>
            <w:tcW w:w="790" w:type="dxa"/>
          </w:tcPr>
          <w:p w14:paraId="48EA9973" w14:textId="77777777" w:rsidR="000E719B" w:rsidRPr="000E719B" w:rsidRDefault="000E719B" w:rsidP="000E719B">
            <w:pPr>
              <w:spacing w:line="360" w:lineRule="auto"/>
              <w:jc w:val="both"/>
            </w:pPr>
          </w:p>
        </w:tc>
        <w:tc>
          <w:tcPr>
            <w:tcW w:w="793" w:type="dxa"/>
          </w:tcPr>
          <w:p w14:paraId="6B0DB4BB" w14:textId="77777777" w:rsidR="000E719B" w:rsidRPr="000E719B" w:rsidRDefault="000E719B" w:rsidP="000E719B">
            <w:pPr>
              <w:spacing w:line="360" w:lineRule="auto"/>
              <w:jc w:val="both"/>
            </w:pPr>
          </w:p>
        </w:tc>
      </w:tr>
      <w:tr w:rsidR="00A641BE" w:rsidRPr="000E719B" w14:paraId="2F95FA1B" w14:textId="77777777" w:rsidTr="00A641BE">
        <w:tc>
          <w:tcPr>
            <w:tcW w:w="675" w:type="dxa"/>
          </w:tcPr>
          <w:p w14:paraId="038A003F" w14:textId="77777777" w:rsidR="000E719B" w:rsidRPr="000E719B" w:rsidRDefault="000E719B" w:rsidP="000E719B">
            <w:pPr>
              <w:spacing w:line="360" w:lineRule="auto"/>
              <w:jc w:val="both"/>
            </w:pPr>
            <w:r w:rsidRPr="000E719B">
              <w:t>4</w:t>
            </w:r>
          </w:p>
        </w:tc>
        <w:tc>
          <w:tcPr>
            <w:tcW w:w="1843" w:type="dxa"/>
          </w:tcPr>
          <w:p w14:paraId="60382BEE" w14:textId="04DA85C0" w:rsidR="000E719B" w:rsidRPr="000E719B" w:rsidRDefault="00A641BE" w:rsidP="000E719B">
            <w:pPr>
              <w:spacing w:line="360" w:lineRule="auto"/>
              <w:jc w:val="both"/>
            </w:pPr>
            <w:r w:rsidRPr="00A641BE">
              <w:t>Портфель №4</w:t>
            </w:r>
          </w:p>
        </w:tc>
        <w:tc>
          <w:tcPr>
            <w:tcW w:w="860" w:type="dxa"/>
          </w:tcPr>
          <w:p w14:paraId="65FA2865" w14:textId="77777777" w:rsidR="000E719B" w:rsidRPr="000E719B" w:rsidRDefault="000E719B" w:rsidP="000E719B">
            <w:pPr>
              <w:spacing w:line="360" w:lineRule="auto"/>
              <w:jc w:val="both"/>
            </w:pPr>
          </w:p>
        </w:tc>
        <w:tc>
          <w:tcPr>
            <w:tcW w:w="1027" w:type="dxa"/>
          </w:tcPr>
          <w:p w14:paraId="48EC89DA" w14:textId="77777777" w:rsidR="000E719B" w:rsidRPr="000E719B" w:rsidRDefault="000E719B" w:rsidP="000E719B">
            <w:pPr>
              <w:spacing w:line="360" w:lineRule="auto"/>
              <w:jc w:val="both"/>
            </w:pPr>
          </w:p>
        </w:tc>
        <w:tc>
          <w:tcPr>
            <w:tcW w:w="894" w:type="dxa"/>
          </w:tcPr>
          <w:p w14:paraId="35713DE6" w14:textId="77777777" w:rsidR="000E719B" w:rsidRPr="000E719B" w:rsidRDefault="000E719B" w:rsidP="000E719B">
            <w:pPr>
              <w:spacing w:line="360" w:lineRule="auto"/>
              <w:jc w:val="both"/>
            </w:pPr>
          </w:p>
        </w:tc>
        <w:tc>
          <w:tcPr>
            <w:tcW w:w="871" w:type="dxa"/>
          </w:tcPr>
          <w:p w14:paraId="546061E4" w14:textId="77777777" w:rsidR="000E719B" w:rsidRPr="000E719B" w:rsidRDefault="000E719B" w:rsidP="000E719B">
            <w:pPr>
              <w:spacing w:line="360" w:lineRule="auto"/>
              <w:jc w:val="both"/>
            </w:pPr>
          </w:p>
        </w:tc>
        <w:tc>
          <w:tcPr>
            <w:tcW w:w="907" w:type="dxa"/>
          </w:tcPr>
          <w:p w14:paraId="109850A8" w14:textId="77777777" w:rsidR="000E719B" w:rsidRPr="000E719B" w:rsidRDefault="000E719B" w:rsidP="000E719B">
            <w:pPr>
              <w:spacing w:line="360" w:lineRule="auto"/>
              <w:jc w:val="both"/>
            </w:pPr>
          </w:p>
        </w:tc>
        <w:tc>
          <w:tcPr>
            <w:tcW w:w="960" w:type="dxa"/>
          </w:tcPr>
          <w:p w14:paraId="3E5AF4EE" w14:textId="77777777" w:rsidR="000E719B" w:rsidRPr="000E719B" w:rsidRDefault="000E719B" w:rsidP="000E719B">
            <w:pPr>
              <w:spacing w:line="360" w:lineRule="auto"/>
              <w:jc w:val="both"/>
            </w:pPr>
          </w:p>
        </w:tc>
        <w:tc>
          <w:tcPr>
            <w:tcW w:w="790" w:type="dxa"/>
          </w:tcPr>
          <w:p w14:paraId="42731545" w14:textId="77777777" w:rsidR="000E719B" w:rsidRPr="000E719B" w:rsidRDefault="000E719B" w:rsidP="000E719B">
            <w:pPr>
              <w:spacing w:line="360" w:lineRule="auto"/>
              <w:jc w:val="both"/>
            </w:pPr>
          </w:p>
        </w:tc>
        <w:tc>
          <w:tcPr>
            <w:tcW w:w="793" w:type="dxa"/>
          </w:tcPr>
          <w:p w14:paraId="5403C47E" w14:textId="77777777" w:rsidR="000E719B" w:rsidRPr="000E719B" w:rsidRDefault="000E719B" w:rsidP="000E719B">
            <w:pPr>
              <w:spacing w:line="360" w:lineRule="auto"/>
              <w:jc w:val="both"/>
            </w:pPr>
          </w:p>
        </w:tc>
      </w:tr>
      <w:tr w:rsidR="00A641BE" w:rsidRPr="000E719B" w14:paraId="144ACFF6" w14:textId="77777777" w:rsidTr="00A641BE">
        <w:tc>
          <w:tcPr>
            <w:tcW w:w="675" w:type="dxa"/>
          </w:tcPr>
          <w:p w14:paraId="27A8999A" w14:textId="77777777" w:rsidR="000E719B" w:rsidRPr="000E719B" w:rsidRDefault="000E719B" w:rsidP="000E719B">
            <w:pPr>
              <w:spacing w:line="360" w:lineRule="auto"/>
              <w:jc w:val="both"/>
            </w:pPr>
            <w:r w:rsidRPr="000E719B">
              <w:t>5</w:t>
            </w:r>
          </w:p>
        </w:tc>
        <w:tc>
          <w:tcPr>
            <w:tcW w:w="1843" w:type="dxa"/>
          </w:tcPr>
          <w:p w14:paraId="0A1980D7" w14:textId="7FC32608" w:rsidR="000E719B" w:rsidRPr="000E719B" w:rsidRDefault="00A641BE" w:rsidP="000E719B">
            <w:pPr>
              <w:spacing w:line="360" w:lineRule="auto"/>
              <w:jc w:val="both"/>
            </w:pPr>
            <w:r w:rsidRPr="00A641BE">
              <w:t>Портфель №</w:t>
            </w:r>
            <w:r w:rsidRPr="00A641BE">
              <w:rPr>
                <w:lang w:val="en-US"/>
              </w:rPr>
              <w:t>n</w:t>
            </w:r>
          </w:p>
        </w:tc>
        <w:tc>
          <w:tcPr>
            <w:tcW w:w="860" w:type="dxa"/>
          </w:tcPr>
          <w:p w14:paraId="0F706E0F" w14:textId="77777777" w:rsidR="000E719B" w:rsidRPr="000E719B" w:rsidRDefault="000E719B" w:rsidP="000E719B">
            <w:pPr>
              <w:spacing w:line="360" w:lineRule="auto"/>
              <w:jc w:val="both"/>
            </w:pPr>
          </w:p>
        </w:tc>
        <w:tc>
          <w:tcPr>
            <w:tcW w:w="1027" w:type="dxa"/>
          </w:tcPr>
          <w:p w14:paraId="673AE088" w14:textId="77777777" w:rsidR="000E719B" w:rsidRPr="000E719B" w:rsidRDefault="000E719B" w:rsidP="000E719B">
            <w:pPr>
              <w:spacing w:line="360" w:lineRule="auto"/>
              <w:jc w:val="both"/>
            </w:pPr>
          </w:p>
        </w:tc>
        <w:tc>
          <w:tcPr>
            <w:tcW w:w="894" w:type="dxa"/>
          </w:tcPr>
          <w:p w14:paraId="58C4AC41" w14:textId="77777777" w:rsidR="000E719B" w:rsidRPr="000E719B" w:rsidRDefault="000E719B" w:rsidP="000E719B">
            <w:pPr>
              <w:spacing w:line="360" w:lineRule="auto"/>
              <w:jc w:val="both"/>
            </w:pPr>
          </w:p>
        </w:tc>
        <w:tc>
          <w:tcPr>
            <w:tcW w:w="871" w:type="dxa"/>
          </w:tcPr>
          <w:p w14:paraId="0C111435" w14:textId="77777777" w:rsidR="000E719B" w:rsidRPr="000E719B" w:rsidRDefault="000E719B" w:rsidP="000E719B">
            <w:pPr>
              <w:spacing w:line="360" w:lineRule="auto"/>
              <w:jc w:val="both"/>
            </w:pPr>
          </w:p>
        </w:tc>
        <w:tc>
          <w:tcPr>
            <w:tcW w:w="907" w:type="dxa"/>
          </w:tcPr>
          <w:p w14:paraId="0640D986" w14:textId="77777777" w:rsidR="000E719B" w:rsidRPr="000E719B" w:rsidRDefault="000E719B" w:rsidP="000E719B">
            <w:pPr>
              <w:spacing w:line="360" w:lineRule="auto"/>
              <w:jc w:val="both"/>
            </w:pPr>
          </w:p>
        </w:tc>
        <w:tc>
          <w:tcPr>
            <w:tcW w:w="960" w:type="dxa"/>
          </w:tcPr>
          <w:p w14:paraId="00E599DD" w14:textId="77777777" w:rsidR="000E719B" w:rsidRPr="000E719B" w:rsidRDefault="000E719B" w:rsidP="000E719B">
            <w:pPr>
              <w:spacing w:line="360" w:lineRule="auto"/>
              <w:jc w:val="both"/>
            </w:pPr>
          </w:p>
        </w:tc>
        <w:tc>
          <w:tcPr>
            <w:tcW w:w="790" w:type="dxa"/>
          </w:tcPr>
          <w:p w14:paraId="034C5EE6" w14:textId="77777777" w:rsidR="000E719B" w:rsidRPr="000E719B" w:rsidRDefault="000E719B" w:rsidP="000E719B">
            <w:pPr>
              <w:spacing w:line="360" w:lineRule="auto"/>
              <w:jc w:val="both"/>
            </w:pPr>
          </w:p>
        </w:tc>
        <w:tc>
          <w:tcPr>
            <w:tcW w:w="793" w:type="dxa"/>
          </w:tcPr>
          <w:p w14:paraId="23E14618" w14:textId="77777777" w:rsidR="000E719B" w:rsidRPr="000E719B" w:rsidRDefault="000E719B" w:rsidP="000E719B">
            <w:pPr>
              <w:spacing w:line="360" w:lineRule="auto"/>
              <w:jc w:val="both"/>
            </w:pPr>
          </w:p>
        </w:tc>
      </w:tr>
    </w:tbl>
    <w:p w14:paraId="72ECD19A" w14:textId="77777777" w:rsidR="000E719B" w:rsidRPr="00D56195" w:rsidRDefault="000E719B" w:rsidP="00690672">
      <w:pPr>
        <w:widowControl w:val="0"/>
        <w:spacing w:line="360" w:lineRule="auto"/>
        <w:ind w:firstLine="709"/>
        <w:jc w:val="both"/>
        <w:outlineLvl w:val="0"/>
        <w:rPr>
          <w:rFonts w:eastAsia="Times New Roman"/>
          <w:bCs/>
          <w:kern w:val="32"/>
          <w:sz w:val="16"/>
          <w:szCs w:val="16"/>
          <w:lang w:val="en-US"/>
        </w:rPr>
      </w:pPr>
    </w:p>
    <w:p w14:paraId="3BDD6BB5" w14:textId="31F3CC16" w:rsidR="00C60B8F" w:rsidRPr="00AD7C00" w:rsidRDefault="002960D1" w:rsidP="00817EB7">
      <w:pPr>
        <w:spacing w:line="360" w:lineRule="auto"/>
        <w:ind w:firstLine="708"/>
        <w:jc w:val="both"/>
        <w:rPr>
          <w:rStyle w:val="semibold"/>
          <w:rFonts w:eastAsia="Times New Roman"/>
          <w:bCs/>
          <w:color w:val="000000"/>
          <w:sz w:val="28"/>
          <w:szCs w:val="28"/>
          <w:shd w:val="clear" w:color="auto" w:fill="EDEDED"/>
        </w:rPr>
      </w:pPr>
      <w:r w:rsidRPr="00CB2A55">
        <w:rPr>
          <w:rFonts w:eastAsia="Times New Roman"/>
          <w:bCs/>
          <w:kern w:val="32"/>
          <w:sz w:val="28"/>
          <w:szCs w:val="28"/>
        </w:rPr>
        <w:t xml:space="preserve">Проведите </w:t>
      </w:r>
      <w:proofErr w:type="spellStart"/>
      <w:r w:rsidRPr="00CB2A55">
        <w:rPr>
          <w:rFonts w:eastAsia="Times New Roman"/>
          <w:bCs/>
          <w:kern w:val="32"/>
          <w:sz w:val="28"/>
          <w:szCs w:val="28"/>
        </w:rPr>
        <w:t>ребалансировку</w:t>
      </w:r>
      <w:proofErr w:type="spellEnd"/>
      <w:r w:rsidRPr="00CB2A55">
        <w:rPr>
          <w:rFonts w:eastAsia="Times New Roman"/>
          <w:bCs/>
          <w:kern w:val="32"/>
          <w:sz w:val="28"/>
          <w:szCs w:val="28"/>
        </w:rPr>
        <w:t xml:space="preserve"> портфеля</w:t>
      </w:r>
      <w:r w:rsidR="00395C7A" w:rsidRPr="00CB2A55">
        <w:rPr>
          <w:rFonts w:eastAsia="Times New Roman"/>
          <w:bCs/>
          <w:kern w:val="32"/>
          <w:sz w:val="28"/>
          <w:szCs w:val="28"/>
        </w:rPr>
        <w:t xml:space="preserve"> №1</w:t>
      </w:r>
      <w:r w:rsidR="003B0CB1" w:rsidRPr="00CB2A55">
        <w:rPr>
          <w:rFonts w:eastAsia="Times New Roman"/>
          <w:bCs/>
          <w:kern w:val="32"/>
          <w:sz w:val="28"/>
          <w:szCs w:val="28"/>
        </w:rPr>
        <w:t xml:space="preserve"> </w:t>
      </w:r>
      <w:r w:rsidR="00817EB7" w:rsidRPr="00CB2A55">
        <w:rPr>
          <w:rFonts w:eastAsia="Times New Roman"/>
          <w:bCs/>
          <w:kern w:val="32"/>
          <w:sz w:val="28"/>
          <w:szCs w:val="28"/>
        </w:rPr>
        <w:t>и с</w:t>
      </w:r>
      <w:r w:rsidR="00817EB7">
        <w:rPr>
          <w:rFonts w:eastAsia="Times New Roman"/>
          <w:bCs/>
          <w:kern w:val="32"/>
          <w:sz w:val="28"/>
          <w:szCs w:val="28"/>
        </w:rPr>
        <w:t>ф</w:t>
      </w:r>
      <w:r w:rsidR="000F25C8" w:rsidRPr="00CB2A55">
        <w:rPr>
          <w:rFonts w:eastAsia="Times New Roman"/>
          <w:bCs/>
          <w:kern w:val="32"/>
          <w:sz w:val="28"/>
          <w:szCs w:val="28"/>
        </w:rPr>
        <w:t>о</w:t>
      </w:r>
      <w:r w:rsidR="00817EB7" w:rsidRPr="00CB2A55">
        <w:rPr>
          <w:rFonts w:eastAsia="Times New Roman"/>
          <w:bCs/>
          <w:kern w:val="32"/>
          <w:sz w:val="28"/>
          <w:szCs w:val="28"/>
        </w:rPr>
        <w:t>рм</w:t>
      </w:r>
      <w:r w:rsidR="003B0CB1" w:rsidRPr="00CB2A55">
        <w:rPr>
          <w:rFonts w:eastAsia="Times New Roman"/>
          <w:bCs/>
          <w:kern w:val="32"/>
          <w:sz w:val="28"/>
          <w:szCs w:val="28"/>
        </w:rPr>
        <w:t xml:space="preserve">ируйте три новых </w:t>
      </w:r>
      <w:r w:rsidR="000F25C8" w:rsidRPr="00CB2A55">
        <w:rPr>
          <w:rFonts w:eastAsia="Times New Roman"/>
          <w:bCs/>
          <w:kern w:val="32"/>
          <w:sz w:val="28"/>
          <w:szCs w:val="28"/>
        </w:rPr>
        <w:t>портфеля</w:t>
      </w:r>
      <w:r w:rsidR="00395C7A" w:rsidRPr="00CB2A55">
        <w:rPr>
          <w:rFonts w:eastAsia="Times New Roman"/>
          <w:bCs/>
          <w:kern w:val="32"/>
          <w:sz w:val="28"/>
          <w:szCs w:val="28"/>
        </w:rPr>
        <w:t xml:space="preserve"> путем ротации активов портфеля</w:t>
      </w:r>
      <w:r w:rsidRPr="00CB2A55">
        <w:rPr>
          <w:rFonts w:eastAsia="Times New Roman"/>
          <w:bCs/>
          <w:kern w:val="32"/>
          <w:sz w:val="28"/>
          <w:szCs w:val="28"/>
        </w:rPr>
        <w:t xml:space="preserve">. </w:t>
      </w:r>
      <w:r w:rsidR="000E719B" w:rsidRPr="00CB2A55">
        <w:rPr>
          <w:rFonts w:eastAsia="Times New Roman"/>
          <w:bCs/>
          <w:kern w:val="32"/>
          <w:sz w:val="28"/>
          <w:szCs w:val="28"/>
        </w:rPr>
        <w:t xml:space="preserve">Для этого </w:t>
      </w:r>
      <w:r w:rsidR="00F44BE5" w:rsidRPr="00CB2A55">
        <w:rPr>
          <w:rFonts w:eastAsia="Times New Roman"/>
          <w:bCs/>
          <w:kern w:val="32"/>
          <w:sz w:val="28"/>
          <w:szCs w:val="28"/>
        </w:rPr>
        <w:t xml:space="preserve">последовательно </w:t>
      </w:r>
      <w:r w:rsidR="000F25C8" w:rsidRPr="00CB2A55">
        <w:rPr>
          <w:rFonts w:eastAsia="Times New Roman"/>
          <w:bCs/>
          <w:kern w:val="32"/>
          <w:sz w:val="28"/>
          <w:szCs w:val="28"/>
        </w:rPr>
        <w:t>переходите от стратегии</w:t>
      </w:r>
      <w:r w:rsidR="000E719B" w:rsidRPr="00CB2A55">
        <w:rPr>
          <w:rFonts w:eastAsia="Times New Roman"/>
          <w:bCs/>
          <w:kern w:val="32"/>
          <w:sz w:val="28"/>
          <w:szCs w:val="28"/>
        </w:rPr>
        <w:t xml:space="preserve"> портфеля ценных бумаг</w:t>
      </w:r>
      <w:r w:rsidR="000F25C8" w:rsidRPr="00CB2A55">
        <w:rPr>
          <w:rFonts w:eastAsia="Times New Roman"/>
          <w:bCs/>
          <w:kern w:val="32"/>
          <w:sz w:val="28"/>
          <w:szCs w:val="28"/>
        </w:rPr>
        <w:t xml:space="preserve"> с минимальным риском (Портфель №4) к стратегии с умеренным (Портфель №5), а затем</w:t>
      </w:r>
      <w:r w:rsidR="00817EB7" w:rsidRPr="00CB2A55">
        <w:rPr>
          <w:rFonts w:eastAsia="Times New Roman"/>
          <w:bCs/>
          <w:kern w:val="32"/>
          <w:sz w:val="28"/>
          <w:szCs w:val="28"/>
        </w:rPr>
        <w:t xml:space="preserve"> -</w:t>
      </w:r>
      <w:r w:rsidR="000F25C8" w:rsidRPr="00CB2A55">
        <w:rPr>
          <w:rFonts w:eastAsia="Times New Roman"/>
          <w:bCs/>
          <w:kern w:val="32"/>
          <w:sz w:val="28"/>
          <w:szCs w:val="28"/>
        </w:rPr>
        <w:t xml:space="preserve"> высоким риском (Портфель №6)</w:t>
      </w:r>
      <w:r w:rsidR="000E719B" w:rsidRPr="00CB2A55">
        <w:rPr>
          <w:rFonts w:eastAsia="Times New Roman"/>
          <w:bCs/>
          <w:kern w:val="32"/>
          <w:sz w:val="28"/>
          <w:szCs w:val="28"/>
        </w:rPr>
        <w:t xml:space="preserve">. </w:t>
      </w:r>
      <w:r w:rsidR="00C62181" w:rsidRPr="00CB2A55">
        <w:rPr>
          <w:rFonts w:eastAsia="Times New Roman"/>
          <w:bCs/>
          <w:kern w:val="32"/>
          <w:sz w:val="28"/>
          <w:szCs w:val="28"/>
        </w:rPr>
        <w:t>Представьте характеристику каждой инвестиционной стратегии, о</w:t>
      </w:r>
      <w:r w:rsidR="001950F6" w:rsidRPr="00CB2A55">
        <w:rPr>
          <w:rFonts w:eastAsia="Times New Roman"/>
          <w:bCs/>
          <w:kern w:val="32"/>
          <w:sz w:val="28"/>
          <w:szCs w:val="28"/>
        </w:rPr>
        <w:t xml:space="preserve">боснуйте выбор </w:t>
      </w:r>
      <w:r w:rsidR="00AF14FC" w:rsidRPr="00AD7C00">
        <w:rPr>
          <w:rStyle w:val="semibold"/>
          <w:rFonts w:eastAsia="Times New Roman"/>
          <w:bCs/>
          <w:color w:val="000000"/>
          <w:sz w:val="28"/>
          <w:szCs w:val="28"/>
        </w:rPr>
        <w:t xml:space="preserve">инвестиционного горизонта, </w:t>
      </w:r>
      <w:r w:rsidR="000E719B" w:rsidRPr="00AD7C00">
        <w:rPr>
          <w:rStyle w:val="semibold"/>
          <w:rFonts w:eastAsia="Times New Roman"/>
          <w:bCs/>
          <w:color w:val="000000"/>
          <w:sz w:val="28"/>
          <w:szCs w:val="28"/>
        </w:rPr>
        <w:t>о</w:t>
      </w:r>
      <w:r w:rsidR="000F25C8" w:rsidRPr="00AD7C00">
        <w:rPr>
          <w:rStyle w:val="semibold"/>
          <w:rFonts w:eastAsia="Times New Roman"/>
          <w:bCs/>
          <w:color w:val="000000"/>
          <w:sz w:val="28"/>
          <w:szCs w:val="28"/>
        </w:rPr>
        <w:t xml:space="preserve">бозначьте </w:t>
      </w:r>
      <w:r w:rsidR="00C60B8F" w:rsidRPr="00AD7C00">
        <w:rPr>
          <w:rStyle w:val="semibold"/>
          <w:rFonts w:eastAsia="Times New Roman"/>
          <w:bCs/>
          <w:color w:val="000000"/>
          <w:sz w:val="28"/>
          <w:szCs w:val="28"/>
        </w:rPr>
        <w:t>приоритеты инвестирования с точки зрения доходности, риска, л</w:t>
      </w:r>
      <w:r w:rsidR="00817EB7" w:rsidRPr="00AD7C00">
        <w:rPr>
          <w:rStyle w:val="semibold"/>
          <w:rFonts w:eastAsia="Times New Roman"/>
          <w:bCs/>
          <w:color w:val="000000"/>
          <w:sz w:val="28"/>
          <w:szCs w:val="28"/>
        </w:rPr>
        <w:t>иквидности</w:t>
      </w:r>
      <w:r w:rsidR="00C62181" w:rsidRPr="00AD7C00">
        <w:rPr>
          <w:rStyle w:val="semibold"/>
          <w:rFonts w:eastAsia="Times New Roman"/>
          <w:bCs/>
          <w:color w:val="000000"/>
          <w:sz w:val="28"/>
          <w:szCs w:val="28"/>
        </w:rPr>
        <w:t xml:space="preserve"> и потенциала</w:t>
      </w:r>
      <w:r w:rsidR="00C60B8F" w:rsidRPr="00AD7C00">
        <w:rPr>
          <w:rStyle w:val="semibold"/>
          <w:rFonts w:eastAsia="Times New Roman"/>
          <w:bCs/>
          <w:color w:val="000000"/>
          <w:sz w:val="28"/>
          <w:szCs w:val="28"/>
        </w:rPr>
        <w:t xml:space="preserve"> роста</w:t>
      </w:r>
      <w:r w:rsidR="00C62181" w:rsidRPr="00AD7C00">
        <w:rPr>
          <w:rStyle w:val="semibold"/>
          <w:rFonts w:eastAsia="Times New Roman"/>
          <w:bCs/>
          <w:color w:val="000000"/>
          <w:sz w:val="28"/>
          <w:szCs w:val="28"/>
        </w:rPr>
        <w:t xml:space="preserve"> для каждого портфеля</w:t>
      </w:r>
      <w:r w:rsidR="00C60B8F" w:rsidRPr="00AD7C00">
        <w:rPr>
          <w:rStyle w:val="semibold"/>
          <w:rFonts w:eastAsia="Times New Roman"/>
          <w:bCs/>
          <w:color w:val="000000"/>
          <w:sz w:val="28"/>
          <w:szCs w:val="28"/>
        </w:rPr>
        <w:t>.</w:t>
      </w:r>
      <w:r w:rsidR="00C62181" w:rsidRPr="00AD7C00">
        <w:rPr>
          <w:rStyle w:val="semibold"/>
          <w:rFonts w:eastAsia="Times New Roman"/>
          <w:bCs/>
          <w:color w:val="000000"/>
          <w:sz w:val="28"/>
          <w:szCs w:val="28"/>
        </w:rPr>
        <w:t xml:space="preserve"> С учетом обозначенных предпочтений отберите активы в портфель </w:t>
      </w:r>
      <w:r w:rsidR="0090191D" w:rsidRPr="00AD7C00">
        <w:rPr>
          <w:rStyle w:val="semibold"/>
          <w:rFonts w:eastAsia="Times New Roman"/>
          <w:bCs/>
          <w:color w:val="000000"/>
          <w:sz w:val="28"/>
          <w:szCs w:val="28"/>
        </w:rPr>
        <w:t xml:space="preserve">(не менее двух) </w:t>
      </w:r>
      <w:r w:rsidR="00C62181" w:rsidRPr="00AD7C00">
        <w:rPr>
          <w:rStyle w:val="semibold"/>
          <w:rFonts w:eastAsia="Times New Roman"/>
          <w:bCs/>
          <w:color w:val="000000"/>
          <w:sz w:val="28"/>
          <w:szCs w:val="28"/>
        </w:rPr>
        <w:t>и проведите расчеты</w:t>
      </w:r>
      <w:r w:rsidR="00817EB7" w:rsidRPr="00AD7C00">
        <w:rPr>
          <w:rStyle w:val="semibold"/>
          <w:rFonts w:eastAsia="Times New Roman"/>
          <w:bCs/>
          <w:color w:val="000000"/>
          <w:sz w:val="28"/>
          <w:szCs w:val="28"/>
        </w:rPr>
        <w:t xml:space="preserve"> показателей</w:t>
      </w:r>
      <w:r w:rsidR="00C62181" w:rsidRPr="00AD7C00">
        <w:rPr>
          <w:rStyle w:val="semibold"/>
          <w:rFonts w:eastAsia="Times New Roman"/>
          <w:bCs/>
          <w:color w:val="000000"/>
          <w:sz w:val="28"/>
          <w:szCs w:val="28"/>
        </w:rPr>
        <w:t xml:space="preserve"> риска и доходности портфеля. </w:t>
      </w:r>
      <w:r w:rsidR="00F46A3D" w:rsidRPr="00AD7C00">
        <w:rPr>
          <w:rStyle w:val="semibold"/>
          <w:rFonts w:eastAsia="Times New Roman"/>
          <w:bCs/>
          <w:color w:val="000000"/>
          <w:sz w:val="28"/>
          <w:szCs w:val="28"/>
        </w:rPr>
        <w:t xml:space="preserve">Целесообразность ротации ценных бумаг в портфеле обоснуйте </w:t>
      </w:r>
      <w:r w:rsidR="00817EB7" w:rsidRPr="00AD7C00">
        <w:rPr>
          <w:rStyle w:val="semibold"/>
          <w:rFonts w:eastAsia="Times New Roman"/>
          <w:bCs/>
          <w:color w:val="000000"/>
          <w:sz w:val="28"/>
          <w:szCs w:val="28"/>
        </w:rPr>
        <w:t xml:space="preserve">ключевыми метриками </w:t>
      </w:r>
      <w:r w:rsidR="00F46A3D" w:rsidRPr="00AD7C00">
        <w:rPr>
          <w:rStyle w:val="semibold"/>
          <w:rFonts w:eastAsia="Times New Roman"/>
          <w:bCs/>
          <w:color w:val="000000"/>
          <w:sz w:val="28"/>
          <w:szCs w:val="28"/>
        </w:rPr>
        <w:t>и описанием качественных характеристик активов (</w:t>
      </w:r>
      <w:r w:rsidR="00902140" w:rsidRPr="00AD7C00">
        <w:rPr>
          <w:rStyle w:val="semibold"/>
          <w:rFonts w:eastAsia="Times New Roman"/>
          <w:bCs/>
          <w:color w:val="000000"/>
          <w:sz w:val="28"/>
          <w:szCs w:val="28"/>
        </w:rPr>
        <w:t>государственные ценные бумаги Российской Федерации, государственные ценные бумаги субъектов Российской Федерации и муниципальные ценные бумаги;</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акции и облигации российских эмитентов;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государственные ценные бумаги иностранных государств;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акции и облигации иностранных эмитентов;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депозитарные расписки на ценные бумаги;</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инвестиционные паи паевых инвестиционных фондов и паи (акции) иностранных инвестиционных фондов;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ипотечные сертификаты участия;</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lastRenderedPageBreak/>
        <w:t>заключаемые на организованных торгах договоры, являющиеся производными финансовыми инструментами</w:t>
      </w:r>
      <w:r w:rsidR="00817EB7" w:rsidRPr="00AD7C00">
        <w:rPr>
          <w:rStyle w:val="semibold"/>
          <w:rFonts w:eastAsia="Times New Roman"/>
          <w:bCs/>
          <w:color w:val="000000"/>
          <w:sz w:val="28"/>
          <w:szCs w:val="28"/>
        </w:rPr>
        <w:t>)</w:t>
      </w:r>
      <w:r w:rsidR="00902140" w:rsidRPr="00AD7C00">
        <w:rPr>
          <w:rStyle w:val="semibold"/>
          <w:rFonts w:eastAsia="Times New Roman"/>
          <w:bCs/>
          <w:color w:val="000000"/>
          <w:sz w:val="28"/>
          <w:szCs w:val="28"/>
        </w:rPr>
        <w:t>.</w:t>
      </w:r>
      <w:r w:rsidR="0090191D" w:rsidRPr="00AD7C00">
        <w:rPr>
          <w:rStyle w:val="semibold"/>
          <w:rFonts w:eastAsia="Times New Roman"/>
          <w:bCs/>
          <w:color w:val="000000"/>
          <w:sz w:val="28"/>
          <w:szCs w:val="28"/>
          <w:shd w:val="clear" w:color="auto" w:fill="EDEDED"/>
        </w:rPr>
        <w:t xml:space="preserve"> </w:t>
      </w:r>
    </w:p>
    <w:p w14:paraId="1AB41CA2" w14:textId="79B0D8B1" w:rsidR="008E4383" w:rsidRPr="00AD7C00" w:rsidRDefault="0090191D" w:rsidP="00AD7C00">
      <w:pPr>
        <w:spacing w:line="360" w:lineRule="auto"/>
        <w:ind w:firstLine="708"/>
        <w:jc w:val="both"/>
        <w:rPr>
          <w:rFonts w:eastAsia="Times New Roman"/>
          <w:bCs/>
          <w:sz w:val="28"/>
          <w:szCs w:val="28"/>
          <w:shd w:val="clear" w:color="auto" w:fill="EDEDED"/>
        </w:rPr>
      </w:pPr>
      <w:r w:rsidRPr="00AD7C00">
        <w:rPr>
          <w:rStyle w:val="semibold"/>
          <w:rFonts w:eastAsia="Times New Roman"/>
          <w:bCs/>
          <w:sz w:val="28"/>
          <w:szCs w:val="28"/>
        </w:rPr>
        <w:t xml:space="preserve">Представьте рекомендации по дальнейшей </w:t>
      </w:r>
      <w:proofErr w:type="spellStart"/>
      <w:r w:rsidR="00AD7C00">
        <w:rPr>
          <w:rStyle w:val="semibold"/>
          <w:rFonts w:eastAsia="Times New Roman"/>
          <w:bCs/>
          <w:sz w:val="28"/>
          <w:szCs w:val="28"/>
        </w:rPr>
        <w:t>ребалансировке</w:t>
      </w:r>
      <w:proofErr w:type="spellEnd"/>
      <w:r w:rsidRPr="00AD7C00">
        <w:rPr>
          <w:rStyle w:val="semibold"/>
          <w:rFonts w:eastAsia="Times New Roman"/>
          <w:bCs/>
          <w:sz w:val="28"/>
          <w:szCs w:val="28"/>
        </w:rPr>
        <w:t xml:space="preserve"> активов с учетом изменения условий </w:t>
      </w:r>
      <w:r w:rsidR="00AD7C00" w:rsidRPr="00AD7C00">
        <w:rPr>
          <w:rStyle w:val="semibold"/>
          <w:rFonts w:eastAsia="Times New Roman"/>
          <w:bCs/>
          <w:sz w:val="28"/>
          <w:szCs w:val="28"/>
        </w:rPr>
        <w:t xml:space="preserve">в части усиления внешних торговых и финансовых ограничений </w:t>
      </w:r>
      <w:r w:rsidRPr="00AD7C00">
        <w:rPr>
          <w:rStyle w:val="semibold"/>
          <w:rFonts w:eastAsia="Times New Roman"/>
          <w:bCs/>
          <w:sz w:val="28"/>
          <w:szCs w:val="28"/>
        </w:rPr>
        <w:t>и реакции на них финансовых рынков</w:t>
      </w:r>
      <w:r w:rsidR="00AD7C00" w:rsidRPr="00AD7C00">
        <w:rPr>
          <w:rStyle w:val="semibold"/>
          <w:rFonts w:eastAsia="Times New Roman"/>
          <w:bCs/>
          <w:sz w:val="28"/>
          <w:szCs w:val="28"/>
        </w:rPr>
        <w:t xml:space="preserve">, </w:t>
      </w:r>
      <w:r w:rsidR="00AD7C00">
        <w:rPr>
          <w:rStyle w:val="semibold"/>
          <w:rFonts w:eastAsia="Times New Roman"/>
          <w:bCs/>
          <w:sz w:val="28"/>
          <w:szCs w:val="28"/>
        </w:rPr>
        <w:t>ухудшен</w:t>
      </w:r>
      <w:r w:rsidR="002D432E">
        <w:rPr>
          <w:rStyle w:val="semibold"/>
          <w:rFonts w:eastAsia="Times New Roman"/>
          <w:bCs/>
          <w:sz w:val="28"/>
          <w:szCs w:val="28"/>
        </w:rPr>
        <w:t>ия</w:t>
      </w:r>
      <w:r w:rsidR="00AD7C00" w:rsidRPr="00AD7C00">
        <w:rPr>
          <w:rStyle w:val="semibold"/>
          <w:rFonts w:eastAsia="Times New Roman"/>
          <w:bCs/>
          <w:sz w:val="28"/>
          <w:szCs w:val="28"/>
        </w:rPr>
        <w:t xml:space="preserve"> перспектив роста мировой экономики на фоне нестабильности на финансовых рынках развитых стран</w:t>
      </w:r>
      <w:r w:rsidRPr="00AD7C00">
        <w:rPr>
          <w:rStyle w:val="semibold"/>
          <w:rFonts w:eastAsia="Times New Roman"/>
          <w:bCs/>
          <w:sz w:val="28"/>
          <w:szCs w:val="28"/>
        </w:rPr>
        <w:t>.</w:t>
      </w:r>
    </w:p>
    <w:p w14:paraId="4EF1B443" w14:textId="0CECFE9D" w:rsidR="00DC7D7C" w:rsidRPr="00591938" w:rsidRDefault="008270AE" w:rsidP="00690672">
      <w:pPr>
        <w:widowControl w:val="0"/>
        <w:spacing w:line="360" w:lineRule="auto"/>
        <w:ind w:firstLine="709"/>
        <w:jc w:val="both"/>
        <w:outlineLvl w:val="0"/>
        <w:rPr>
          <w:rFonts w:eastAsia="Times New Roman"/>
          <w:b/>
          <w:bCs/>
          <w:kern w:val="32"/>
          <w:sz w:val="28"/>
          <w:szCs w:val="28"/>
        </w:rPr>
      </w:pPr>
      <w:r w:rsidRPr="00591938">
        <w:rPr>
          <w:rFonts w:eastAsia="Times New Roman"/>
          <w:bCs/>
          <w:kern w:val="32"/>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90672" w:rsidRPr="00591938">
        <w:rPr>
          <w:rFonts w:eastAsia="Times New Roman"/>
          <w:bCs/>
          <w:kern w:val="32"/>
          <w:sz w:val="28"/>
          <w:szCs w:val="28"/>
        </w:rPr>
        <w:t xml:space="preserve"> корпоративных финансов и корпоративного управления</w:t>
      </w:r>
      <w:r w:rsidRPr="00591938">
        <w:rPr>
          <w:rFonts w:eastAsia="Times New Roman"/>
          <w:b/>
          <w:bCs/>
          <w:kern w:val="32"/>
          <w:sz w:val="28"/>
          <w:szCs w:val="28"/>
        </w:rPr>
        <w:t>.</w:t>
      </w:r>
      <w:bookmarkEnd w:id="34"/>
    </w:p>
    <w:p w14:paraId="299D427C" w14:textId="77777777" w:rsidR="00DC7D7C" w:rsidRPr="00591938" w:rsidRDefault="00DC7D7C" w:rsidP="00690672">
      <w:pPr>
        <w:pStyle w:val="1"/>
        <w:keepNext w:val="0"/>
        <w:keepLines w:val="0"/>
        <w:widowControl w:val="0"/>
        <w:spacing w:before="0" w:after="0" w:line="360" w:lineRule="auto"/>
        <w:ind w:firstLine="567"/>
        <w:rPr>
          <w:rFonts w:ascii="Times New Roman" w:eastAsia="Times New Roman" w:hAnsi="Times New Roman"/>
          <w:color w:val="auto"/>
        </w:rPr>
      </w:pPr>
      <w:bookmarkStart w:id="35" w:name="_Toc25057842"/>
      <w:bookmarkStart w:id="36" w:name="_Hlk499463532"/>
      <w:bookmarkEnd w:id="33"/>
      <w:r w:rsidRPr="00591938">
        <w:rPr>
          <w:rFonts w:ascii="Times New Roman" w:eastAsia="Times New Roman" w:hAnsi="Times New Roman"/>
          <w:color w:val="auto"/>
        </w:rPr>
        <w:t>7. Фонд оценочных средств для проведения промежуточной аттестации обучающихся по дисциплине.</w:t>
      </w:r>
      <w:bookmarkEnd w:id="35"/>
    </w:p>
    <w:p w14:paraId="110C6837" w14:textId="77777777" w:rsidR="00953D25" w:rsidRPr="00591938" w:rsidRDefault="00953D25" w:rsidP="00690672">
      <w:pPr>
        <w:widowControl w:val="0"/>
        <w:tabs>
          <w:tab w:val="left" w:pos="1134"/>
        </w:tabs>
        <w:spacing w:line="360" w:lineRule="auto"/>
        <w:ind w:firstLine="709"/>
        <w:jc w:val="both"/>
        <w:rPr>
          <w:rFonts w:eastAsia="Times New Roman"/>
          <w:sz w:val="28"/>
          <w:szCs w:val="28"/>
        </w:rPr>
      </w:pPr>
      <w:r w:rsidRPr="00591938">
        <w:rPr>
          <w:rFonts w:eastAsia="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06BF4D" w14:textId="771B8B5A" w:rsidR="008D71E8" w:rsidRPr="00591938" w:rsidRDefault="00690672" w:rsidP="00690672">
      <w:pPr>
        <w:tabs>
          <w:tab w:val="left" w:pos="1134"/>
          <w:tab w:val="left" w:pos="1222"/>
        </w:tabs>
        <w:spacing w:line="360" w:lineRule="auto"/>
        <w:ind w:firstLine="709"/>
        <w:jc w:val="both"/>
        <w:rPr>
          <w:rFonts w:eastAsia="Times New Roman"/>
          <w:b/>
          <w:sz w:val="28"/>
          <w:szCs w:val="28"/>
        </w:rPr>
      </w:pPr>
      <w:r w:rsidRPr="00591938">
        <w:rPr>
          <w:rFonts w:eastAsia="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r w:rsidR="008D71E8" w:rsidRPr="00591938">
        <w:rPr>
          <w:rFonts w:eastAsia="Times New Roman"/>
          <w:b/>
          <w:sz w:val="28"/>
          <w:szCs w:val="28"/>
        </w:rPr>
        <w:t xml:space="preserve"> </w:t>
      </w:r>
    </w:p>
    <w:p w14:paraId="31E5C517" w14:textId="02EA7A6E" w:rsidR="00FC0FEE" w:rsidRPr="00591938" w:rsidRDefault="00FC0FEE" w:rsidP="00EE0131">
      <w:pPr>
        <w:tabs>
          <w:tab w:val="left" w:pos="426"/>
          <w:tab w:val="left" w:pos="567"/>
          <w:tab w:val="left" w:pos="1134"/>
          <w:tab w:val="left" w:pos="1222"/>
        </w:tabs>
        <w:spacing w:line="360" w:lineRule="auto"/>
        <w:ind w:firstLine="426"/>
        <w:jc w:val="both"/>
        <w:rPr>
          <w:rFonts w:eastAsia="Times New Roman"/>
          <w:b/>
          <w:sz w:val="28"/>
          <w:szCs w:val="28"/>
        </w:rPr>
      </w:pPr>
      <w:r w:rsidRPr="009A09A4">
        <w:rPr>
          <w:rFonts w:eastAsia="Times New Roman"/>
          <w:b/>
          <w:sz w:val="28"/>
          <w:szCs w:val="28"/>
        </w:rPr>
        <w:t xml:space="preserve">Перечень вопросов к </w:t>
      </w:r>
      <w:r w:rsidR="008E4383" w:rsidRPr="009A09A4">
        <w:rPr>
          <w:rFonts w:eastAsia="Times New Roman"/>
          <w:b/>
          <w:sz w:val="28"/>
          <w:szCs w:val="28"/>
        </w:rPr>
        <w:t>экзамену:</w:t>
      </w:r>
    </w:p>
    <w:p w14:paraId="22A4C8C7" w14:textId="77777777"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1. Сущность, виды и роль финансовых решений в управлении организацией.</w:t>
      </w:r>
    </w:p>
    <w:p w14:paraId="26B733EA" w14:textId="77777777"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 xml:space="preserve">2. Роль </w:t>
      </w:r>
      <w:proofErr w:type="spellStart"/>
      <w:r w:rsidRPr="00351DB1">
        <w:rPr>
          <w:rFonts w:eastAsia="Times New Roman"/>
          <w:sz w:val="28"/>
          <w:szCs w:val="28"/>
        </w:rPr>
        <w:t>big</w:t>
      </w:r>
      <w:proofErr w:type="spellEnd"/>
      <w:r w:rsidRPr="00351DB1">
        <w:rPr>
          <w:rFonts w:eastAsia="Times New Roman"/>
          <w:sz w:val="28"/>
          <w:szCs w:val="28"/>
        </w:rPr>
        <w:t xml:space="preserve"> </w:t>
      </w:r>
      <w:proofErr w:type="spellStart"/>
      <w:r w:rsidRPr="00351DB1">
        <w:rPr>
          <w:rFonts w:eastAsia="Times New Roman"/>
          <w:sz w:val="28"/>
          <w:szCs w:val="28"/>
        </w:rPr>
        <w:t>data</w:t>
      </w:r>
      <w:proofErr w:type="spellEnd"/>
      <w:r w:rsidRPr="00351DB1">
        <w:rPr>
          <w:rFonts w:eastAsia="Times New Roman"/>
          <w:sz w:val="28"/>
          <w:szCs w:val="28"/>
        </w:rPr>
        <w:t xml:space="preserve"> и </w:t>
      </w:r>
      <w:proofErr w:type="spellStart"/>
      <w:r w:rsidRPr="00351DB1">
        <w:rPr>
          <w:rFonts w:eastAsia="Times New Roman"/>
          <w:sz w:val="28"/>
          <w:szCs w:val="28"/>
        </w:rPr>
        <w:t>data</w:t>
      </w:r>
      <w:proofErr w:type="spellEnd"/>
      <w:r w:rsidRPr="00351DB1">
        <w:rPr>
          <w:rFonts w:eastAsia="Times New Roman"/>
          <w:sz w:val="28"/>
          <w:szCs w:val="28"/>
        </w:rPr>
        <w:t xml:space="preserve"> </w:t>
      </w:r>
      <w:proofErr w:type="spellStart"/>
      <w:r w:rsidRPr="00351DB1">
        <w:rPr>
          <w:rFonts w:eastAsia="Times New Roman"/>
          <w:sz w:val="28"/>
          <w:szCs w:val="28"/>
        </w:rPr>
        <w:t>mining</w:t>
      </w:r>
      <w:proofErr w:type="spellEnd"/>
      <w:r w:rsidRPr="00351DB1">
        <w:rPr>
          <w:rFonts w:eastAsia="Times New Roman"/>
          <w:sz w:val="28"/>
          <w:szCs w:val="28"/>
        </w:rPr>
        <w:t xml:space="preserve"> в финансовом моделировании.</w:t>
      </w:r>
    </w:p>
    <w:p w14:paraId="5D4F65A2" w14:textId="77777777" w:rsid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3. Информационное обеспечение принятия управленческого решения.</w:t>
      </w:r>
    </w:p>
    <w:p w14:paraId="6840310B" w14:textId="4E360CA3" w:rsidR="00065F0E" w:rsidRPr="00351DB1" w:rsidRDefault="00065F0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4. </w:t>
      </w:r>
      <w:r w:rsidRPr="00065F0E">
        <w:rPr>
          <w:rFonts w:eastAsia="Times New Roman"/>
          <w:sz w:val="28"/>
          <w:szCs w:val="28"/>
        </w:rPr>
        <w:t>Системы искусственного интеллекта</w:t>
      </w:r>
      <w:r>
        <w:rPr>
          <w:rFonts w:eastAsia="Times New Roman"/>
          <w:sz w:val="28"/>
          <w:szCs w:val="28"/>
        </w:rPr>
        <w:t xml:space="preserve"> в экономике и финансах, </w:t>
      </w:r>
      <w:r w:rsidR="00FF3C5E">
        <w:rPr>
          <w:rFonts w:eastAsia="Times New Roman"/>
          <w:sz w:val="28"/>
          <w:szCs w:val="28"/>
        </w:rPr>
        <w:t xml:space="preserve">их </w:t>
      </w:r>
      <w:r>
        <w:rPr>
          <w:rFonts w:eastAsia="Times New Roman"/>
          <w:sz w:val="28"/>
          <w:szCs w:val="28"/>
        </w:rPr>
        <w:t>роль в</w:t>
      </w:r>
      <w:r w:rsidRPr="00065F0E">
        <w:rPr>
          <w:rFonts w:eastAsia="Times New Roman"/>
          <w:sz w:val="28"/>
          <w:szCs w:val="28"/>
        </w:rPr>
        <w:t xml:space="preserve"> </w:t>
      </w:r>
      <w:r>
        <w:rPr>
          <w:rFonts w:eastAsia="Times New Roman"/>
          <w:sz w:val="28"/>
          <w:szCs w:val="28"/>
        </w:rPr>
        <w:t>ф</w:t>
      </w:r>
      <w:r w:rsidRPr="00065F0E">
        <w:rPr>
          <w:rFonts w:eastAsia="Times New Roman"/>
          <w:sz w:val="28"/>
          <w:szCs w:val="28"/>
        </w:rPr>
        <w:t>о</w:t>
      </w:r>
      <w:r w:rsidR="00FF3C5E">
        <w:rPr>
          <w:rFonts w:eastAsia="Times New Roman"/>
          <w:sz w:val="28"/>
          <w:szCs w:val="28"/>
        </w:rPr>
        <w:t>рмировании</w:t>
      </w:r>
      <w:r w:rsidRPr="00065F0E">
        <w:rPr>
          <w:rFonts w:eastAsia="Times New Roman"/>
          <w:sz w:val="28"/>
          <w:szCs w:val="28"/>
        </w:rPr>
        <w:t xml:space="preserve"> </w:t>
      </w:r>
      <w:r w:rsidR="00FF3C5E">
        <w:rPr>
          <w:rFonts w:eastAsia="Times New Roman"/>
          <w:sz w:val="28"/>
          <w:szCs w:val="28"/>
        </w:rPr>
        <w:t>надежных прогнозов и автоматизации сложных задач.</w:t>
      </w:r>
    </w:p>
    <w:p w14:paraId="49FAD895" w14:textId="72A816B0"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5</w:t>
      </w:r>
      <w:r w:rsidR="00351DB1" w:rsidRPr="00351DB1">
        <w:rPr>
          <w:rFonts w:eastAsia="Times New Roman"/>
          <w:sz w:val="28"/>
          <w:szCs w:val="28"/>
        </w:rPr>
        <w:t>. Классификация методов и моделей принятия финансовых решений.</w:t>
      </w:r>
    </w:p>
    <w:p w14:paraId="470CB81D" w14:textId="3A263590"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6. </w:t>
      </w:r>
      <w:r w:rsidRPr="00FF3C5E">
        <w:rPr>
          <w:rFonts w:eastAsia="Times New Roman"/>
          <w:sz w:val="28"/>
          <w:szCs w:val="28"/>
        </w:rPr>
        <w:t>Этапы принятия финансовых решений в ус</w:t>
      </w:r>
      <w:r>
        <w:rPr>
          <w:rFonts w:eastAsia="Times New Roman"/>
          <w:sz w:val="28"/>
          <w:szCs w:val="28"/>
        </w:rPr>
        <w:t>ловиях применения современных информационных технологий</w:t>
      </w:r>
      <w:r w:rsidRPr="00FF3C5E">
        <w:rPr>
          <w:rFonts w:eastAsia="Times New Roman"/>
          <w:sz w:val="28"/>
          <w:szCs w:val="28"/>
        </w:rPr>
        <w:t>.</w:t>
      </w:r>
    </w:p>
    <w:p w14:paraId="3753B913" w14:textId="2B2EDD7B"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7</w:t>
      </w:r>
      <w:r w:rsidR="00351DB1" w:rsidRPr="00351DB1">
        <w:rPr>
          <w:rFonts w:eastAsia="Times New Roman"/>
          <w:sz w:val="28"/>
          <w:szCs w:val="28"/>
        </w:rPr>
        <w:t>. Программные средства поддержки финансовых решений.</w:t>
      </w:r>
      <w:r>
        <w:rPr>
          <w:rFonts w:eastAsia="Times New Roman"/>
          <w:sz w:val="28"/>
          <w:szCs w:val="28"/>
        </w:rPr>
        <w:t xml:space="preserve"> </w:t>
      </w:r>
      <w:r w:rsidRPr="00FF3C5E">
        <w:rPr>
          <w:rFonts w:eastAsia="Times New Roman"/>
          <w:sz w:val="28"/>
          <w:szCs w:val="28"/>
        </w:rPr>
        <w:t>Визуализация финансовых показателей.</w:t>
      </w:r>
    </w:p>
    <w:p w14:paraId="21EFEBCA" w14:textId="7B5113CF"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8</w:t>
      </w:r>
      <w:r w:rsidR="00351DB1" w:rsidRPr="00351DB1">
        <w:rPr>
          <w:rFonts w:eastAsia="Times New Roman"/>
          <w:sz w:val="28"/>
          <w:szCs w:val="28"/>
        </w:rPr>
        <w:t>. Понятие и виды денежных потоков.</w:t>
      </w:r>
    </w:p>
    <w:p w14:paraId="0C356EB7" w14:textId="5D3F2079"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lastRenderedPageBreak/>
        <w:t>9</w:t>
      </w:r>
      <w:r w:rsidR="00351DB1" w:rsidRPr="00351DB1">
        <w:rPr>
          <w:rFonts w:eastAsia="Times New Roman"/>
          <w:sz w:val="28"/>
          <w:szCs w:val="28"/>
        </w:rPr>
        <w:t>. Методы и модели управления денежными потоками.</w:t>
      </w:r>
    </w:p>
    <w:p w14:paraId="78E51D25" w14:textId="40183032"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10</w:t>
      </w:r>
      <w:r w:rsidR="00351DB1" w:rsidRPr="00351DB1">
        <w:rPr>
          <w:rFonts w:eastAsia="Times New Roman"/>
          <w:sz w:val="28"/>
          <w:szCs w:val="28"/>
        </w:rPr>
        <w:t>. Концепция временной ценности денег.</w:t>
      </w:r>
    </w:p>
    <w:p w14:paraId="089C1D44" w14:textId="7402EAA3"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11</w:t>
      </w:r>
      <w:r w:rsidR="00351DB1" w:rsidRPr="00351DB1">
        <w:rPr>
          <w:rFonts w:eastAsia="Times New Roman"/>
          <w:sz w:val="28"/>
          <w:szCs w:val="28"/>
        </w:rPr>
        <w:t>. Методы учета фактора времени в финансовых операциях: дисконтирование и наращение.</w:t>
      </w:r>
    </w:p>
    <w:p w14:paraId="1E1AE221" w14:textId="2C4823E2"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Arial Unicode MS"/>
          <w:sz w:val="28"/>
          <w:szCs w:val="28"/>
        </w:rPr>
        <w:t xml:space="preserve">12. </w:t>
      </w:r>
      <w:r w:rsidRPr="00A75A5B">
        <w:rPr>
          <w:rFonts w:eastAsia="Arial Unicode MS"/>
          <w:sz w:val="28"/>
          <w:szCs w:val="28"/>
        </w:rPr>
        <w:t>Моделирование ключевых характеристик денежных потоков.</w:t>
      </w:r>
    </w:p>
    <w:p w14:paraId="681B60E3" w14:textId="0A640C8B"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1</w:t>
      </w:r>
      <w:r w:rsidR="00FF3C5E">
        <w:rPr>
          <w:rFonts w:eastAsia="Times New Roman"/>
          <w:sz w:val="28"/>
          <w:szCs w:val="28"/>
        </w:rPr>
        <w:t>3</w:t>
      </w:r>
      <w:r w:rsidRPr="00351DB1">
        <w:rPr>
          <w:rFonts w:eastAsia="Times New Roman"/>
          <w:sz w:val="28"/>
          <w:szCs w:val="28"/>
        </w:rPr>
        <w:t>.Разработка планов погашения кредитов.</w:t>
      </w:r>
    </w:p>
    <w:p w14:paraId="7D60E497" w14:textId="67C870AA"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14</w:t>
      </w:r>
      <w:r w:rsidR="00351DB1" w:rsidRPr="00351DB1">
        <w:rPr>
          <w:rFonts w:eastAsia="Times New Roman"/>
          <w:sz w:val="28"/>
          <w:szCs w:val="28"/>
        </w:rPr>
        <w:t>.Оценка эффективности лизинговых операций.</w:t>
      </w:r>
    </w:p>
    <w:p w14:paraId="092E65ED" w14:textId="328B3290"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15</w:t>
      </w:r>
      <w:r w:rsidR="00351DB1" w:rsidRPr="00351DB1">
        <w:rPr>
          <w:rFonts w:eastAsia="Times New Roman"/>
          <w:sz w:val="28"/>
          <w:szCs w:val="28"/>
        </w:rPr>
        <w:t>.Методы и показатели оценки финансового состояния.</w:t>
      </w:r>
    </w:p>
    <w:p w14:paraId="5408EC52" w14:textId="50514D8D"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16</w:t>
      </w:r>
      <w:r w:rsidR="00351DB1" w:rsidRPr="00351DB1">
        <w:rPr>
          <w:rFonts w:eastAsia="Times New Roman"/>
          <w:sz w:val="28"/>
          <w:szCs w:val="28"/>
        </w:rPr>
        <w:t>.Методы и модели финансового прогнозирования.</w:t>
      </w:r>
    </w:p>
    <w:p w14:paraId="5A18FF73" w14:textId="78665198"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17. </w:t>
      </w:r>
      <w:r w:rsidRPr="00FF3C5E">
        <w:rPr>
          <w:rFonts w:eastAsia="Times New Roman"/>
          <w:sz w:val="28"/>
          <w:szCs w:val="28"/>
        </w:rPr>
        <w:t>Использование методов оптимизации, сценарног</w:t>
      </w:r>
      <w:r>
        <w:rPr>
          <w:rFonts w:eastAsia="Times New Roman"/>
          <w:sz w:val="28"/>
          <w:szCs w:val="28"/>
        </w:rPr>
        <w:t>о анализа и имитационного мо</w:t>
      </w:r>
      <w:r w:rsidRPr="00FF3C5E">
        <w:rPr>
          <w:rFonts w:eastAsia="Times New Roman"/>
          <w:sz w:val="28"/>
          <w:szCs w:val="28"/>
        </w:rPr>
        <w:t>делирования в финансовом планировании и прогнозировании.</w:t>
      </w:r>
    </w:p>
    <w:p w14:paraId="6346D183" w14:textId="549FACF4"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Arial Unicode MS"/>
          <w:sz w:val="28"/>
          <w:szCs w:val="28"/>
        </w:rPr>
        <w:t xml:space="preserve">18. </w:t>
      </w:r>
      <w:r w:rsidRPr="00A75A5B">
        <w:rPr>
          <w:rFonts w:eastAsia="Arial Unicode MS"/>
          <w:sz w:val="28"/>
          <w:szCs w:val="28"/>
        </w:rPr>
        <w:t xml:space="preserve">Применение </w:t>
      </w:r>
      <w:r w:rsidRPr="00FF3C5E">
        <w:rPr>
          <w:rFonts w:eastAsia="Arial Unicode MS"/>
          <w:sz w:val="28"/>
          <w:szCs w:val="28"/>
        </w:rPr>
        <w:t>искусственного интеллекта</w:t>
      </w:r>
      <w:r w:rsidRPr="00A75A5B">
        <w:rPr>
          <w:rFonts w:eastAsia="Arial Unicode MS"/>
          <w:sz w:val="28"/>
          <w:szCs w:val="28"/>
        </w:rPr>
        <w:t xml:space="preserve"> и нейронных сетей в финансовом прогнозировании.</w:t>
      </w:r>
    </w:p>
    <w:p w14:paraId="755EDA9B" w14:textId="7B9B7229"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19</w:t>
      </w:r>
      <w:r w:rsidR="00351DB1" w:rsidRPr="00351DB1">
        <w:rPr>
          <w:rFonts w:eastAsia="Times New Roman"/>
          <w:sz w:val="28"/>
          <w:szCs w:val="28"/>
        </w:rPr>
        <w:t>.Методы и модели оценки стоимости бизнеса.</w:t>
      </w:r>
    </w:p>
    <w:p w14:paraId="52F55DD3" w14:textId="24412048"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20</w:t>
      </w:r>
      <w:r w:rsidR="00351DB1" w:rsidRPr="00351DB1">
        <w:rPr>
          <w:rFonts w:eastAsia="Times New Roman"/>
          <w:sz w:val="28"/>
          <w:szCs w:val="28"/>
        </w:rPr>
        <w:t>.Разработка модели управления стоимостью бизнеса.</w:t>
      </w:r>
    </w:p>
    <w:p w14:paraId="2A1D48B0" w14:textId="5A366C35"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21</w:t>
      </w:r>
      <w:r w:rsidR="00351DB1" w:rsidRPr="00351DB1">
        <w:rPr>
          <w:rFonts w:eastAsia="Times New Roman"/>
          <w:sz w:val="28"/>
          <w:szCs w:val="28"/>
        </w:rPr>
        <w:t>.Финансовые активы: виды и основные характеристики.</w:t>
      </w:r>
    </w:p>
    <w:p w14:paraId="407A4408" w14:textId="1D98DC82"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22</w:t>
      </w:r>
      <w:r w:rsidR="00351DB1" w:rsidRPr="00351DB1">
        <w:rPr>
          <w:rFonts w:eastAsia="Times New Roman"/>
          <w:sz w:val="28"/>
          <w:szCs w:val="28"/>
        </w:rPr>
        <w:t>.Методы и модели оценки стоимости и доходности финансовых активов с фиксированным доходом.</w:t>
      </w:r>
    </w:p>
    <w:p w14:paraId="6ED86459" w14:textId="77777777"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23. </w:t>
      </w:r>
      <w:proofErr w:type="spellStart"/>
      <w:r w:rsidRPr="00FF3C5E">
        <w:rPr>
          <w:rFonts w:eastAsia="Times New Roman"/>
          <w:sz w:val="28"/>
          <w:szCs w:val="28"/>
        </w:rPr>
        <w:t>Дюрация</w:t>
      </w:r>
      <w:proofErr w:type="spellEnd"/>
      <w:r w:rsidRPr="00FF3C5E">
        <w:rPr>
          <w:rFonts w:eastAsia="Times New Roman"/>
          <w:sz w:val="28"/>
          <w:szCs w:val="28"/>
        </w:rPr>
        <w:t xml:space="preserve"> и выпуклость как мера риска долговых инструментов. </w:t>
      </w:r>
    </w:p>
    <w:p w14:paraId="5746F9B3" w14:textId="77777777"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24. </w:t>
      </w:r>
      <w:r w:rsidRPr="00FF3C5E">
        <w:rPr>
          <w:rFonts w:eastAsia="Times New Roman"/>
          <w:sz w:val="28"/>
          <w:szCs w:val="28"/>
        </w:rPr>
        <w:t xml:space="preserve">Моделирование ключевых параметров операций с активами, приносящих фиксированный доход. </w:t>
      </w:r>
    </w:p>
    <w:p w14:paraId="2E6EE5E4" w14:textId="114920D4"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25. </w:t>
      </w:r>
      <w:r w:rsidRPr="00FF3C5E">
        <w:rPr>
          <w:rFonts w:eastAsia="Times New Roman"/>
          <w:sz w:val="28"/>
          <w:szCs w:val="28"/>
        </w:rPr>
        <w:t>Обыкновенные акции как объект инвестирования.</w:t>
      </w:r>
    </w:p>
    <w:p w14:paraId="2D90B44F" w14:textId="6D16F92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26</w:t>
      </w:r>
      <w:r w:rsidR="00351DB1" w:rsidRPr="00351DB1">
        <w:rPr>
          <w:rFonts w:eastAsia="Times New Roman"/>
          <w:sz w:val="28"/>
          <w:szCs w:val="28"/>
        </w:rPr>
        <w:t>.Моделирование оценки стоимости и доходности акций.</w:t>
      </w:r>
    </w:p>
    <w:p w14:paraId="23620687" w14:textId="7FD943BB" w:rsid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27</w:t>
      </w:r>
      <w:r w:rsidR="00351DB1" w:rsidRPr="00351DB1">
        <w:rPr>
          <w:rFonts w:eastAsia="Times New Roman"/>
          <w:sz w:val="28"/>
          <w:szCs w:val="28"/>
        </w:rPr>
        <w:t>.Оценка волатильности и риска акций.</w:t>
      </w:r>
    </w:p>
    <w:p w14:paraId="35933FA9" w14:textId="4D086501" w:rsidR="00DD267D"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28.</w:t>
      </w:r>
      <w:r w:rsidRPr="00DD267D">
        <w:rPr>
          <w:rFonts w:eastAsia="Times New Roman"/>
          <w:sz w:val="28"/>
          <w:szCs w:val="28"/>
        </w:rPr>
        <w:t>Применение методов и технологий ИИ в финансовом инвестировании.</w:t>
      </w:r>
    </w:p>
    <w:p w14:paraId="02A13BFE" w14:textId="6526F2DF"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29</w:t>
      </w:r>
      <w:r w:rsidR="00351DB1" w:rsidRPr="00351DB1">
        <w:rPr>
          <w:rFonts w:eastAsia="Times New Roman"/>
          <w:sz w:val="28"/>
          <w:szCs w:val="28"/>
        </w:rPr>
        <w:t>.Реальные инвестиции как объект финансового моделирования.</w:t>
      </w:r>
    </w:p>
    <w:p w14:paraId="7E8735AB" w14:textId="1779C305" w:rsidR="00351DB1" w:rsidRPr="00351DB1" w:rsidRDefault="00DD267D" w:rsidP="00EE0131">
      <w:pPr>
        <w:tabs>
          <w:tab w:val="left" w:pos="1134"/>
        </w:tabs>
        <w:spacing w:line="360" w:lineRule="auto"/>
        <w:ind w:firstLine="426"/>
        <w:jc w:val="both"/>
        <w:rPr>
          <w:rFonts w:eastAsia="Times New Roman"/>
          <w:sz w:val="28"/>
          <w:szCs w:val="28"/>
        </w:rPr>
      </w:pPr>
      <w:r>
        <w:rPr>
          <w:rFonts w:eastAsia="Times New Roman"/>
          <w:sz w:val="28"/>
          <w:szCs w:val="28"/>
        </w:rPr>
        <w:t>30</w:t>
      </w:r>
      <w:r w:rsidR="00351DB1" w:rsidRPr="00351DB1">
        <w:rPr>
          <w:rFonts w:eastAsia="Times New Roman"/>
          <w:sz w:val="28"/>
          <w:szCs w:val="28"/>
        </w:rPr>
        <w:t>.Моделирование показателей оценки эффективности инвестиционных   проектов. Построение сценариев и анализ чувствительности модели в MS EXCEL.</w:t>
      </w:r>
    </w:p>
    <w:p w14:paraId="2422DC62" w14:textId="400260E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31</w:t>
      </w:r>
      <w:r w:rsidR="00351DB1" w:rsidRPr="00351DB1">
        <w:rPr>
          <w:rFonts w:eastAsia="Times New Roman"/>
          <w:sz w:val="28"/>
          <w:szCs w:val="28"/>
        </w:rPr>
        <w:t>.Модели оценки опционов в реальном инвестировании.</w:t>
      </w:r>
    </w:p>
    <w:p w14:paraId="686D5E5C" w14:textId="0B282036"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lastRenderedPageBreak/>
        <w:t>3</w:t>
      </w:r>
      <w:r w:rsidR="00351DB1" w:rsidRPr="00351DB1">
        <w:rPr>
          <w:rFonts w:eastAsia="Times New Roman"/>
          <w:sz w:val="28"/>
          <w:szCs w:val="28"/>
        </w:rPr>
        <w:t>2.Принятие решений в условиях неопределенности.</w:t>
      </w:r>
    </w:p>
    <w:p w14:paraId="46C9E98E" w14:textId="4B5138D6"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33</w:t>
      </w:r>
      <w:r w:rsidR="00351DB1" w:rsidRPr="00351DB1">
        <w:rPr>
          <w:rFonts w:eastAsia="Times New Roman"/>
          <w:sz w:val="28"/>
          <w:szCs w:val="28"/>
        </w:rPr>
        <w:t>.Финансовое моделирование в условиях неопределенности.</w:t>
      </w:r>
    </w:p>
    <w:p w14:paraId="4B11C946" w14:textId="07D22D07"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34</w:t>
      </w:r>
      <w:r w:rsidR="00351DB1" w:rsidRPr="00351DB1">
        <w:rPr>
          <w:rFonts w:eastAsia="Times New Roman"/>
          <w:sz w:val="28"/>
          <w:szCs w:val="28"/>
        </w:rPr>
        <w:t>.</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Характеристика, показатели измерения финансовых рисков.</w:t>
      </w:r>
    </w:p>
    <w:p w14:paraId="0463505C" w14:textId="5B1E2E3F" w:rsid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35</w:t>
      </w:r>
      <w:r w:rsidR="00351DB1" w:rsidRPr="00351DB1">
        <w:rPr>
          <w:rFonts w:eastAsia="Times New Roman"/>
          <w:sz w:val="28"/>
          <w:szCs w:val="28"/>
        </w:rPr>
        <w:t>.</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Современные подходы к моделированию рисков в условиях цифровизации.</w:t>
      </w:r>
    </w:p>
    <w:p w14:paraId="58DD44A4" w14:textId="620B8077" w:rsidR="00DD267D"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36. </w:t>
      </w:r>
      <w:r w:rsidRPr="00A75A5B">
        <w:rPr>
          <w:rFonts w:eastAsia="Times New Roman"/>
          <w:sz w:val="28"/>
          <w:szCs w:val="28"/>
        </w:rPr>
        <w:t>Методы анализа рисков инвестиционных проектов.</w:t>
      </w:r>
    </w:p>
    <w:p w14:paraId="710E894C" w14:textId="7E03DCB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7.</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Принципы портфельного инвестирования, оценка риска и доходности портфеля.</w:t>
      </w:r>
    </w:p>
    <w:p w14:paraId="55B62B6F" w14:textId="7BD87FEB"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8.</w:t>
      </w:r>
      <w:r w:rsidRPr="00DD267D">
        <w:t xml:space="preserve"> </w:t>
      </w:r>
      <w:r w:rsidRPr="00DD267D">
        <w:rPr>
          <w:rFonts w:eastAsia="Times New Roman"/>
          <w:sz w:val="28"/>
          <w:szCs w:val="28"/>
        </w:rPr>
        <w:t>Современные подходы к моделированию рисков в условиях цифровизации.</w:t>
      </w:r>
    </w:p>
    <w:p w14:paraId="48AD20DC" w14:textId="6829EE73"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9.</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Модели ценообразования активов на рынке капиталов.</w:t>
      </w:r>
    </w:p>
    <w:p w14:paraId="0C44BD75" w14:textId="77394F07" w:rsidR="008E4383" w:rsidRDefault="00DD267D" w:rsidP="00EE0131">
      <w:pPr>
        <w:tabs>
          <w:tab w:val="left" w:pos="1134"/>
        </w:tabs>
        <w:spacing w:line="360" w:lineRule="auto"/>
        <w:ind w:firstLine="426"/>
        <w:jc w:val="both"/>
        <w:rPr>
          <w:b/>
          <w:sz w:val="28"/>
          <w:szCs w:val="20"/>
        </w:rPr>
      </w:pPr>
      <w:r>
        <w:rPr>
          <w:rFonts w:eastAsia="Times New Roman"/>
          <w:sz w:val="28"/>
          <w:szCs w:val="28"/>
        </w:rPr>
        <w:t>4</w:t>
      </w:r>
      <w:r w:rsidR="00351DB1" w:rsidRPr="00351DB1">
        <w:rPr>
          <w:rFonts w:eastAsia="Times New Roman"/>
          <w:sz w:val="28"/>
          <w:szCs w:val="28"/>
        </w:rPr>
        <w:t>0. Особенности принятия решений в условиях неопределенности.</w:t>
      </w:r>
    </w:p>
    <w:p w14:paraId="1B559D12" w14:textId="6237A869" w:rsidR="000D6462" w:rsidRDefault="008E4383" w:rsidP="0082555D">
      <w:pPr>
        <w:tabs>
          <w:tab w:val="left" w:pos="1134"/>
        </w:tabs>
        <w:spacing w:line="360" w:lineRule="auto"/>
        <w:ind w:firstLine="709"/>
        <w:jc w:val="both"/>
        <w:rPr>
          <w:b/>
          <w:sz w:val="28"/>
          <w:szCs w:val="20"/>
        </w:rPr>
      </w:pPr>
      <w:r w:rsidRPr="00FE3162">
        <w:rPr>
          <w:b/>
          <w:sz w:val="28"/>
          <w:szCs w:val="20"/>
        </w:rPr>
        <w:t>Пример практико-ориентированного задания</w:t>
      </w:r>
    </w:p>
    <w:p w14:paraId="1F07CFD5" w14:textId="77777777" w:rsidR="00DD267D" w:rsidRPr="00DD267D" w:rsidRDefault="00DD267D" w:rsidP="00DD267D">
      <w:pPr>
        <w:widowControl w:val="0"/>
        <w:autoSpaceDE w:val="0"/>
        <w:autoSpaceDN w:val="0"/>
        <w:adjustRightInd w:val="0"/>
        <w:spacing w:line="360" w:lineRule="auto"/>
        <w:ind w:firstLine="708"/>
        <w:jc w:val="both"/>
        <w:rPr>
          <w:rFonts w:eastAsia="Times New Roman"/>
          <w:sz w:val="28"/>
          <w:szCs w:val="28"/>
        </w:rPr>
      </w:pPr>
      <w:r w:rsidRPr="00DD267D">
        <w:rPr>
          <w:rFonts w:eastAsia="Times New Roman"/>
          <w:sz w:val="28"/>
          <w:szCs w:val="28"/>
        </w:rPr>
        <w:t>Инвестор первоначально в начале года сформировал инвестиционный портфель, состоящий из шести акций.</w:t>
      </w:r>
      <w:r w:rsidRPr="00DD267D">
        <w:rPr>
          <w:rFonts w:eastAsia="Times New Roman"/>
          <w:b/>
          <w:sz w:val="28"/>
          <w:szCs w:val="28"/>
        </w:rPr>
        <w:t xml:space="preserve"> </w:t>
      </w:r>
      <w:r w:rsidRPr="00DD267D">
        <w:rPr>
          <w:rFonts w:eastAsia="Times New Roman"/>
          <w:sz w:val="28"/>
          <w:szCs w:val="28"/>
        </w:rPr>
        <w:t>В последний день года он осуществил реструктуризацию портфеля. Характеристики портфеля приведены в таблице.</w:t>
      </w:r>
    </w:p>
    <w:tbl>
      <w:tblPr>
        <w:tblStyle w:val="af2"/>
        <w:tblW w:w="9492" w:type="dxa"/>
        <w:tblLayout w:type="fixed"/>
        <w:tblLook w:val="04A0" w:firstRow="1" w:lastRow="0" w:firstColumn="1" w:lastColumn="0" w:noHBand="0" w:noVBand="1"/>
      </w:tblPr>
      <w:tblGrid>
        <w:gridCol w:w="1518"/>
        <w:gridCol w:w="1946"/>
        <w:gridCol w:w="2036"/>
        <w:gridCol w:w="1955"/>
        <w:gridCol w:w="2037"/>
      </w:tblGrid>
      <w:tr w:rsidR="00DD267D" w:rsidRPr="00DD267D" w14:paraId="66FDB5E4" w14:textId="77777777" w:rsidTr="006800DF">
        <w:trPr>
          <w:trHeight w:val="849"/>
        </w:trPr>
        <w:tc>
          <w:tcPr>
            <w:tcW w:w="1518" w:type="dxa"/>
          </w:tcPr>
          <w:p w14:paraId="09BCE4F7" w14:textId="77777777" w:rsidR="00DD267D" w:rsidRPr="00DD267D" w:rsidRDefault="00DD267D" w:rsidP="00DD267D">
            <w:pPr>
              <w:widowControl w:val="0"/>
              <w:autoSpaceDE w:val="0"/>
              <w:autoSpaceDN w:val="0"/>
              <w:adjustRightInd w:val="0"/>
            </w:pPr>
            <w:r w:rsidRPr="00DD267D">
              <w:t>Номер акции</w:t>
            </w:r>
          </w:p>
        </w:tc>
        <w:tc>
          <w:tcPr>
            <w:tcW w:w="1946" w:type="dxa"/>
          </w:tcPr>
          <w:p w14:paraId="2EA88F41" w14:textId="77777777" w:rsidR="00DD267D" w:rsidRPr="00DD267D" w:rsidRDefault="00DD267D" w:rsidP="00DD267D">
            <w:pPr>
              <w:widowControl w:val="0"/>
              <w:autoSpaceDE w:val="0"/>
              <w:autoSpaceDN w:val="0"/>
              <w:adjustRightInd w:val="0"/>
            </w:pPr>
            <w:r w:rsidRPr="00DD267D">
              <w:t>Стоимость пакета на начало года</w:t>
            </w:r>
          </w:p>
        </w:tc>
        <w:tc>
          <w:tcPr>
            <w:tcW w:w="2036" w:type="dxa"/>
          </w:tcPr>
          <w:p w14:paraId="138C7AF2" w14:textId="77777777" w:rsidR="00DD267D" w:rsidRPr="00DD267D" w:rsidRDefault="00DD267D" w:rsidP="00DD267D">
            <w:pPr>
              <w:widowControl w:val="0"/>
              <w:autoSpaceDE w:val="0"/>
              <w:autoSpaceDN w:val="0"/>
              <w:adjustRightInd w:val="0"/>
            </w:pPr>
            <w:r w:rsidRPr="00DD267D">
              <w:t>Стоимость пакета на конец года</w:t>
            </w:r>
          </w:p>
        </w:tc>
        <w:tc>
          <w:tcPr>
            <w:tcW w:w="1955" w:type="dxa"/>
          </w:tcPr>
          <w:p w14:paraId="0F555096" w14:textId="77777777" w:rsidR="00DD267D" w:rsidRPr="00DD267D" w:rsidRDefault="00DD267D" w:rsidP="00DD267D">
            <w:pPr>
              <w:widowControl w:val="0"/>
              <w:autoSpaceDE w:val="0"/>
              <w:autoSpaceDN w:val="0"/>
              <w:adjustRightInd w:val="0"/>
            </w:pPr>
            <w:r w:rsidRPr="00DD267D">
              <w:t>Бета-коэффициент на начало года</w:t>
            </w:r>
          </w:p>
        </w:tc>
        <w:tc>
          <w:tcPr>
            <w:tcW w:w="2037" w:type="dxa"/>
          </w:tcPr>
          <w:p w14:paraId="57014695" w14:textId="77777777" w:rsidR="00DD267D" w:rsidRPr="00DD267D" w:rsidRDefault="00DD267D" w:rsidP="00DD267D">
            <w:pPr>
              <w:widowControl w:val="0"/>
              <w:autoSpaceDE w:val="0"/>
              <w:autoSpaceDN w:val="0"/>
              <w:adjustRightInd w:val="0"/>
            </w:pPr>
            <w:r w:rsidRPr="00DD267D">
              <w:t>Бета-коэффициент на конец года</w:t>
            </w:r>
          </w:p>
        </w:tc>
      </w:tr>
      <w:tr w:rsidR="00DD267D" w:rsidRPr="00DD267D" w14:paraId="4B3478E8" w14:textId="77777777" w:rsidTr="006800DF">
        <w:trPr>
          <w:trHeight w:val="122"/>
        </w:trPr>
        <w:tc>
          <w:tcPr>
            <w:tcW w:w="1518" w:type="dxa"/>
          </w:tcPr>
          <w:p w14:paraId="2E37DE05" w14:textId="77777777" w:rsidR="00DD267D" w:rsidRPr="00DD267D" w:rsidRDefault="00DD267D" w:rsidP="00DD267D">
            <w:pPr>
              <w:widowControl w:val="0"/>
              <w:autoSpaceDE w:val="0"/>
              <w:autoSpaceDN w:val="0"/>
              <w:adjustRightInd w:val="0"/>
            </w:pPr>
            <w:r w:rsidRPr="00DD267D">
              <w:t>1</w:t>
            </w:r>
          </w:p>
        </w:tc>
        <w:tc>
          <w:tcPr>
            <w:tcW w:w="1946" w:type="dxa"/>
          </w:tcPr>
          <w:p w14:paraId="304D38C3" w14:textId="77777777" w:rsidR="00DD267D" w:rsidRPr="00DD267D" w:rsidRDefault="00DD267D" w:rsidP="00DD267D">
            <w:pPr>
              <w:widowControl w:val="0"/>
              <w:autoSpaceDE w:val="0"/>
              <w:autoSpaceDN w:val="0"/>
              <w:adjustRightInd w:val="0"/>
            </w:pPr>
            <w:r w:rsidRPr="00DD267D">
              <w:t>30</w:t>
            </w:r>
          </w:p>
        </w:tc>
        <w:tc>
          <w:tcPr>
            <w:tcW w:w="2036" w:type="dxa"/>
          </w:tcPr>
          <w:p w14:paraId="1D876D9A" w14:textId="77777777" w:rsidR="00DD267D" w:rsidRPr="00DD267D" w:rsidRDefault="00DD267D" w:rsidP="00DD267D">
            <w:pPr>
              <w:widowControl w:val="0"/>
              <w:autoSpaceDE w:val="0"/>
              <w:autoSpaceDN w:val="0"/>
              <w:adjustRightInd w:val="0"/>
            </w:pPr>
            <w:r w:rsidRPr="00DD267D">
              <w:t>20</w:t>
            </w:r>
          </w:p>
        </w:tc>
        <w:tc>
          <w:tcPr>
            <w:tcW w:w="1955" w:type="dxa"/>
          </w:tcPr>
          <w:p w14:paraId="6F8481D6" w14:textId="77777777" w:rsidR="00DD267D" w:rsidRPr="00DD267D" w:rsidRDefault="00DD267D" w:rsidP="00DD267D">
            <w:pPr>
              <w:widowControl w:val="0"/>
              <w:autoSpaceDE w:val="0"/>
              <w:autoSpaceDN w:val="0"/>
              <w:adjustRightInd w:val="0"/>
            </w:pPr>
            <w:r w:rsidRPr="00DD267D">
              <w:t>1,05</w:t>
            </w:r>
          </w:p>
        </w:tc>
        <w:tc>
          <w:tcPr>
            <w:tcW w:w="2037" w:type="dxa"/>
          </w:tcPr>
          <w:p w14:paraId="4975E73A" w14:textId="77777777" w:rsidR="00DD267D" w:rsidRPr="00DD267D" w:rsidRDefault="00DD267D" w:rsidP="00DD267D">
            <w:pPr>
              <w:widowControl w:val="0"/>
              <w:autoSpaceDE w:val="0"/>
              <w:autoSpaceDN w:val="0"/>
              <w:adjustRightInd w:val="0"/>
            </w:pPr>
            <w:r w:rsidRPr="00DD267D">
              <w:t>1,04</w:t>
            </w:r>
          </w:p>
        </w:tc>
      </w:tr>
      <w:tr w:rsidR="00DD267D" w:rsidRPr="00DD267D" w14:paraId="4D0AE22D" w14:textId="77777777" w:rsidTr="006800DF">
        <w:trPr>
          <w:trHeight w:val="122"/>
        </w:trPr>
        <w:tc>
          <w:tcPr>
            <w:tcW w:w="1518" w:type="dxa"/>
          </w:tcPr>
          <w:p w14:paraId="370F3825" w14:textId="77777777" w:rsidR="00DD267D" w:rsidRPr="00DD267D" w:rsidRDefault="00DD267D" w:rsidP="00DD267D">
            <w:pPr>
              <w:widowControl w:val="0"/>
              <w:autoSpaceDE w:val="0"/>
              <w:autoSpaceDN w:val="0"/>
              <w:adjustRightInd w:val="0"/>
            </w:pPr>
            <w:r w:rsidRPr="00DD267D">
              <w:t>2</w:t>
            </w:r>
          </w:p>
        </w:tc>
        <w:tc>
          <w:tcPr>
            <w:tcW w:w="1946" w:type="dxa"/>
          </w:tcPr>
          <w:p w14:paraId="5DE9B171" w14:textId="77777777" w:rsidR="00DD267D" w:rsidRPr="00DD267D" w:rsidRDefault="00DD267D" w:rsidP="00DD267D">
            <w:pPr>
              <w:widowControl w:val="0"/>
              <w:autoSpaceDE w:val="0"/>
              <w:autoSpaceDN w:val="0"/>
              <w:adjustRightInd w:val="0"/>
            </w:pPr>
            <w:r w:rsidRPr="00DD267D">
              <w:t>20</w:t>
            </w:r>
          </w:p>
        </w:tc>
        <w:tc>
          <w:tcPr>
            <w:tcW w:w="2036" w:type="dxa"/>
          </w:tcPr>
          <w:p w14:paraId="69491942" w14:textId="77777777" w:rsidR="00DD267D" w:rsidRPr="00DD267D" w:rsidRDefault="00DD267D" w:rsidP="00DD267D">
            <w:pPr>
              <w:widowControl w:val="0"/>
              <w:autoSpaceDE w:val="0"/>
              <w:autoSpaceDN w:val="0"/>
              <w:adjustRightInd w:val="0"/>
            </w:pPr>
            <w:r w:rsidRPr="00DD267D">
              <w:t>15</w:t>
            </w:r>
          </w:p>
        </w:tc>
        <w:tc>
          <w:tcPr>
            <w:tcW w:w="1955" w:type="dxa"/>
          </w:tcPr>
          <w:p w14:paraId="345AF7AE" w14:textId="77777777" w:rsidR="00DD267D" w:rsidRPr="00DD267D" w:rsidRDefault="00DD267D" w:rsidP="00DD267D">
            <w:pPr>
              <w:widowControl w:val="0"/>
              <w:autoSpaceDE w:val="0"/>
              <w:autoSpaceDN w:val="0"/>
              <w:adjustRightInd w:val="0"/>
            </w:pPr>
            <w:r w:rsidRPr="00DD267D">
              <w:t>1,02</w:t>
            </w:r>
          </w:p>
        </w:tc>
        <w:tc>
          <w:tcPr>
            <w:tcW w:w="2037" w:type="dxa"/>
          </w:tcPr>
          <w:p w14:paraId="20DCADF9" w14:textId="77777777" w:rsidR="00DD267D" w:rsidRPr="00DD267D" w:rsidRDefault="00DD267D" w:rsidP="00DD267D">
            <w:pPr>
              <w:widowControl w:val="0"/>
              <w:autoSpaceDE w:val="0"/>
              <w:autoSpaceDN w:val="0"/>
              <w:adjustRightInd w:val="0"/>
            </w:pPr>
            <w:r w:rsidRPr="00DD267D">
              <w:t>1,03</w:t>
            </w:r>
          </w:p>
        </w:tc>
      </w:tr>
      <w:tr w:rsidR="00DD267D" w:rsidRPr="00DD267D" w14:paraId="6AF5928B" w14:textId="77777777" w:rsidTr="006800DF">
        <w:trPr>
          <w:trHeight w:val="122"/>
        </w:trPr>
        <w:tc>
          <w:tcPr>
            <w:tcW w:w="1518" w:type="dxa"/>
          </w:tcPr>
          <w:p w14:paraId="3593C572" w14:textId="77777777" w:rsidR="00DD267D" w:rsidRPr="00DD267D" w:rsidRDefault="00DD267D" w:rsidP="00DD267D">
            <w:pPr>
              <w:widowControl w:val="0"/>
              <w:autoSpaceDE w:val="0"/>
              <w:autoSpaceDN w:val="0"/>
              <w:adjustRightInd w:val="0"/>
            </w:pPr>
            <w:r w:rsidRPr="00DD267D">
              <w:t>3</w:t>
            </w:r>
          </w:p>
        </w:tc>
        <w:tc>
          <w:tcPr>
            <w:tcW w:w="1946" w:type="dxa"/>
          </w:tcPr>
          <w:p w14:paraId="010A6BE0" w14:textId="77777777" w:rsidR="00DD267D" w:rsidRPr="00DD267D" w:rsidRDefault="00DD267D" w:rsidP="00DD267D">
            <w:pPr>
              <w:widowControl w:val="0"/>
              <w:autoSpaceDE w:val="0"/>
              <w:autoSpaceDN w:val="0"/>
              <w:adjustRightInd w:val="0"/>
            </w:pPr>
            <w:r w:rsidRPr="00DD267D">
              <w:t>15</w:t>
            </w:r>
          </w:p>
        </w:tc>
        <w:tc>
          <w:tcPr>
            <w:tcW w:w="2036" w:type="dxa"/>
          </w:tcPr>
          <w:p w14:paraId="07D93277" w14:textId="77777777" w:rsidR="00DD267D" w:rsidRPr="00DD267D" w:rsidRDefault="00DD267D" w:rsidP="00DD267D">
            <w:pPr>
              <w:widowControl w:val="0"/>
              <w:autoSpaceDE w:val="0"/>
              <w:autoSpaceDN w:val="0"/>
              <w:adjustRightInd w:val="0"/>
            </w:pPr>
            <w:r w:rsidRPr="00DD267D">
              <w:t>20</w:t>
            </w:r>
          </w:p>
        </w:tc>
        <w:tc>
          <w:tcPr>
            <w:tcW w:w="1955" w:type="dxa"/>
          </w:tcPr>
          <w:p w14:paraId="3271BAA7" w14:textId="77777777" w:rsidR="00DD267D" w:rsidRPr="00DD267D" w:rsidRDefault="00DD267D" w:rsidP="00DD267D">
            <w:pPr>
              <w:widowControl w:val="0"/>
              <w:autoSpaceDE w:val="0"/>
              <w:autoSpaceDN w:val="0"/>
              <w:adjustRightInd w:val="0"/>
            </w:pPr>
            <w:r w:rsidRPr="00DD267D">
              <w:t>1,01</w:t>
            </w:r>
          </w:p>
        </w:tc>
        <w:tc>
          <w:tcPr>
            <w:tcW w:w="2037" w:type="dxa"/>
          </w:tcPr>
          <w:p w14:paraId="50125938" w14:textId="77777777" w:rsidR="00DD267D" w:rsidRPr="00DD267D" w:rsidRDefault="00DD267D" w:rsidP="00DD267D">
            <w:pPr>
              <w:widowControl w:val="0"/>
              <w:autoSpaceDE w:val="0"/>
              <w:autoSpaceDN w:val="0"/>
              <w:adjustRightInd w:val="0"/>
            </w:pPr>
            <w:r w:rsidRPr="00DD267D">
              <w:t>1,02</w:t>
            </w:r>
          </w:p>
        </w:tc>
      </w:tr>
      <w:tr w:rsidR="00DD267D" w:rsidRPr="00DD267D" w14:paraId="1ED257FA" w14:textId="77777777" w:rsidTr="006800DF">
        <w:trPr>
          <w:trHeight w:val="122"/>
        </w:trPr>
        <w:tc>
          <w:tcPr>
            <w:tcW w:w="1518" w:type="dxa"/>
          </w:tcPr>
          <w:p w14:paraId="6A03D4E1" w14:textId="77777777" w:rsidR="00DD267D" w:rsidRPr="00DD267D" w:rsidRDefault="00DD267D" w:rsidP="00DD267D">
            <w:pPr>
              <w:widowControl w:val="0"/>
              <w:autoSpaceDE w:val="0"/>
              <w:autoSpaceDN w:val="0"/>
              <w:adjustRightInd w:val="0"/>
            </w:pPr>
            <w:r w:rsidRPr="00DD267D">
              <w:t>4</w:t>
            </w:r>
          </w:p>
        </w:tc>
        <w:tc>
          <w:tcPr>
            <w:tcW w:w="1946" w:type="dxa"/>
          </w:tcPr>
          <w:p w14:paraId="300ABBA4" w14:textId="77777777" w:rsidR="00DD267D" w:rsidRPr="00DD267D" w:rsidRDefault="00DD267D" w:rsidP="00DD267D">
            <w:pPr>
              <w:widowControl w:val="0"/>
              <w:autoSpaceDE w:val="0"/>
              <w:autoSpaceDN w:val="0"/>
              <w:adjustRightInd w:val="0"/>
            </w:pPr>
            <w:r w:rsidRPr="00DD267D">
              <w:t>15</w:t>
            </w:r>
          </w:p>
        </w:tc>
        <w:tc>
          <w:tcPr>
            <w:tcW w:w="2036" w:type="dxa"/>
          </w:tcPr>
          <w:p w14:paraId="26CD5EBE" w14:textId="77777777" w:rsidR="00DD267D" w:rsidRPr="00DD267D" w:rsidRDefault="00DD267D" w:rsidP="00DD267D">
            <w:pPr>
              <w:widowControl w:val="0"/>
              <w:autoSpaceDE w:val="0"/>
              <w:autoSpaceDN w:val="0"/>
              <w:adjustRightInd w:val="0"/>
            </w:pPr>
            <w:r w:rsidRPr="00DD267D">
              <w:t>20</w:t>
            </w:r>
          </w:p>
        </w:tc>
        <w:tc>
          <w:tcPr>
            <w:tcW w:w="1955" w:type="dxa"/>
          </w:tcPr>
          <w:p w14:paraId="2FB86289" w14:textId="77777777" w:rsidR="00DD267D" w:rsidRPr="00DD267D" w:rsidRDefault="00DD267D" w:rsidP="00DD267D">
            <w:pPr>
              <w:widowControl w:val="0"/>
              <w:autoSpaceDE w:val="0"/>
              <w:autoSpaceDN w:val="0"/>
              <w:adjustRightInd w:val="0"/>
            </w:pPr>
            <w:r w:rsidRPr="00DD267D">
              <w:t>0,98</w:t>
            </w:r>
          </w:p>
        </w:tc>
        <w:tc>
          <w:tcPr>
            <w:tcW w:w="2037" w:type="dxa"/>
          </w:tcPr>
          <w:p w14:paraId="4FA8EE7F" w14:textId="77777777" w:rsidR="00DD267D" w:rsidRPr="00DD267D" w:rsidRDefault="00DD267D" w:rsidP="00DD267D">
            <w:pPr>
              <w:widowControl w:val="0"/>
              <w:autoSpaceDE w:val="0"/>
              <w:autoSpaceDN w:val="0"/>
              <w:adjustRightInd w:val="0"/>
            </w:pPr>
            <w:r w:rsidRPr="00DD267D">
              <w:t>0,97</w:t>
            </w:r>
          </w:p>
        </w:tc>
      </w:tr>
      <w:tr w:rsidR="00DD267D" w:rsidRPr="00DD267D" w14:paraId="02BACD4D" w14:textId="77777777" w:rsidTr="006800DF">
        <w:trPr>
          <w:trHeight w:val="122"/>
        </w:trPr>
        <w:tc>
          <w:tcPr>
            <w:tcW w:w="1518" w:type="dxa"/>
          </w:tcPr>
          <w:p w14:paraId="0685E37F" w14:textId="77777777" w:rsidR="00DD267D" w:rsidRPr="00DD267D" w:rsidRDefault="00DD267D" w:rsidP="00DD267D">
            <w:pPr>
              <w:widowControl w:val="0"/>
              <w:autoSpaceDE w:val="0"/>
              <w:autoSpaceDN w:val="0"/>
              <w:adjustRightInd w:val="0"/>
            </w:pPr>
            <w:r w:rsidRPr="00DD267D">
              <w:t>5</w:t>
            </w:r>
          </w:p>
        </w:tc>
        <w:tc>
          <w:tcPr>
            <w:tcW w:w="1946" w:type="dxa"/>
          </w:tcPr>
          <w:p w14:paraId="59753229" w14:textId="77777777" w:rsidR="00DD267D" w:rsidRPr="00DD267D" w:rsidRDefault="00DD267D" w:rsidP="00DD267D">
            <w:pPr>
              <w:widowControl w:val="0"/>
              <w:autoSpaceDE w:val="0"/>
              <w:autoSpaceDN w:val="0"/>
              <w:adjustRightInd w:val="0"/>
            </w:pPr>
            <w:r w:rsidRPr="00DD267D">
              <w:t>10</w:t>
            </w:r>
          </w:p>
        </w:tc>
        <w:tc>
          <w:tcPr>
            <w:tcW w:w="2036" w:type="dxa"/>
          </w:tcPr>
          <w:p w14:paraId="0012437D" w14:textId="77777777" w:rsidR="00DD267D" w:rsidRPr="00DD267D" w:rsidRDefault="00DD267D" w:rsidP="00DD267D">
            <w:pPr>
              <w:widowControl w:val="0"/>
              <w:autoSpaceDE w:val="0"/>
              <w:autoSpaceDN w:val="0"/>
              <w:adjustRightInd w:val="0"/>
            </w:pPr>
            <w:r w:rsidRPr="00DD267D">
              <w:t>15</w:t>
            </w:r>
          </w:p>
        </w:tc>
        <w:tc>
          <w:tcPr>
            <w:tcW w:w="1955" w:type="dxa"/>
          </w:tcPr>
          <w:p w14:paraId="57B3B7CC" w14:textId="77777777" w:rsidR="00DD267D" w:rsidRPr="00DD267D" w:rsidRDefault="00DD267D" w:rsidP="00DD267D">
            <w:pPr>
              <w:widowControl w:val="0"/>
              <w:autoSpaceDE w:val="0"/>
              <w:autoSpaceDN w:val="0"/>
              <w:adjustRightInd w:val="0"/>
            </w:pPr>
            <w:r w:rsidRPr="00DD267D">
              <w:t>0,95</w:t>
            </w:r>
          </w:p>
        </w:tc>
        <w:tc>
          <w:tcPr>
            <w:tcW w:w="2037" w:type="dxa"/>
          </w:tcPr>
          <w:p w14:paraId="249EFF74" w14:textId="77777777" w:rsidR="00DD267D" w:rsidRPr="00DD267D" w:rsidRDefault="00DD267D" w:rsidP="00DD267D">
            <w:pPr>
              <w:widowControl w:val="0"/>
              <w:autoSpaceDE w:val="0"/>
              <w:autoSpaceDN w:val="0"/>
              <w:adjustRightInd w:val="0"/>
            </w:pPr>
            <w:r w:rsidRPr="00DD267D">
              <w:t>0,95</w:t>
            </w:r>
          </w:p>
        </w:tc>
      </w:tr>
      <w:tr w:rsidR="00DD267D" w:rsidRPr="00DD267D" w14:paraId="1F08C88F" w14:textId="77777777" w:rsidTr="006800DF">
        <w:trPr>
          <w:trHeight w:val="269"/>
        </w:trPr>
        <w:tc>
          <w:tcPr>
            <w:tcW w:w="1518" w:type="dxa"/>
          </w:tcPr>
          <w:p w14:paraId="5362B360" w14:textId="77777777" w:rsidR="00DD267D" w:rsidRPr="00DD267D" w:rsidRDefault="00DD267D" w:rsidP="00DD267D">
            <w:pPr>
              <w:widowControl w:val="0"/>
              <w:autoSpaceDE w:val="0"/>
              <w:autoSpaceDN w:val="0"/>
              <w:adjustRightInd w:val="0"/>
            </w:pPr>
            <w:r w:rsidRPr="00DD267D">
              <w:t>6</w:t>
            </w:r>
          </w:p>
        </w:tc>
        <w:tc>
          <w:tcPr>
            <w:tcW w:w="1946" w:type="dxa"/>
          </w:tcPr>
          <w:p w14:paraId="0C8850C2" w14:textId="77777777" w:rsidR="00DD267D" w:rsidRPr="00DD267D" w:rsidRDefault="00DD267D" w:rsidP="00DD267D">
            <w:pPr>
              <w:widowControl w:val="0"/>
              <w:autoSpaceDE w:val="0"/>
              <w:autoSpaceDN w:val="0"/>
              <w:adjustRightInd w:val="0"/>
            </w:pPr>
            <w:r w:rsidRPr="00DD267D">
              <w:t>10</w:t>
            </w:r>
          </w:p>
        </w:tc>
        <w:tc>
          <w:tcPr>
            <w:tcW w:w="2036" w:type="dxa"/>
          </w:tcPr>
          <w:p w14:paraId="648ED5A7" w14:textId="77777777" w:rsidR="00DD267D" w:rsidRPr="00DD267D" w:rsidRDefault="00DD267D" w:rsidP="00DD267D">
            <w:pPr>
              <w:widowControl w:val="0"/>
              <w:autoSpaceDE w:val="0"/>
              <w:autoSpaceDN w:val="0"/>
              <w:adjustRightInd w:val="0"/>
            </w:pPr>
            <w:r w:rsidRPr="00DD267D">
              <w:t>10</w:t>
            </w:r>
          </w:p>
        </w:tc>
        <w:tc>
          <w:tcPr>
            <w:tcW w:w="1955" w:type="dxa"/>
          </w:tcPr>
          <w:p w14:paraId="56A743D4" w14:textId="77777777" w:rsidR="00DD267D" w:rsidRPr="00DD267D" w:rsidRDefault="00DD267D" w:rsidP="00DD267D">
            <w:pPr>
              <w:widowControl w:val="0"/>
              <w:autoSpaceDE w:val="0"/>
              <w:autoSpaceDN w:val="0"/>
              <w:adjustRightInd w:val="0"/>
            </w:pPr>
            <w:r w:rsidRPr="00DD267D">
              <w:t>0,9</w:t>
            </w:r>
          </w:p>
        </w:tc>
        <w:tc>
          <w:tcPr>
            <w:tcW w:w="2037" w:type="dxa"/>
          </w:tcPr>
          <w:p w14:paraId="69E205E3" w14:textId="77777777" w:rsidR="00DD267D" w:rsidRPr="00DD267D" w:rsidRDefault="00DD267D" w:rsidP="00DD267D">
            <w:pPr>
              <w:widowControl w:val="0"/>
              <w:autoSpaceDE w:val="0"/>
              <w:autoSpaceDN w:val="0"/>
              <w:adjustRightInd w:val="0"/>
            </w:pPr>
            <w:r w:rsidRPr="00DD267D">
              <w:t>1,01</w:t>
            </w:r>
          </w:p>
        </w:tc>
      </w:tr>
    </w:tbl>
    <w:p w14:paraId="6E5C2165" w14:textId="1D55EEA9" w:rsidR="008E4383" w:rsidRPr="00FE3162" w:rsidRDefault="00DD267D" w:rsidP="00FE3162">
      <w:pPr>
        <w:widowControl w:val="0"/>
        <w:autoSpaceDE w:val="0"/>
        <w:autoSpaceDN w:val="0"/>
        <w:adjustRightInd w:val="0"/>
        <w:spacing w:line="360" w:lineRule="auto"/>
        <w:ind w:firstLine="708"/>
        <w:jc w:val="both"/>
        <w:rPr>
          <w:rFonts w:eastAsia="Times New Roman"/>
          <w:sz w:val="28"/>
          <w:szCs w:val="28"/>
        </w:rPr>
      </w:pPr>
      <w:r w:rsidRPr="00DD267D">
        <w:rPr>
          <w:rFonts w:eastAsia="Times New Roman"/>
          <w:sz w:val="28"/>
          <w:szCs w:val="28"/>
        </w:rPr>
        <w:t>Доходность безрисковых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r>
        <w:rPr>
          <w:rFonts w:eastAsia="Times New Roman"/>
          <w:sz w:val="28"/>
          <w:szCs w:val="28"/>
        </w:rPr>
        <w:t xml:space="preserve"> Какие факторы вами были учтены при</w:t>
      </w:r>
      <w:r w:rsidR="00FE3162">
        <w:rPr>
          <w:rFonts w:eastAsia="Times New Roman"/>
          <w:sz w:val="28"/>
          <w:szCs w:val="28"/>
        </w:rPr>
        <w:t xml:space="preserve"> </w:t>
      </w:r>
      <w:r>
        <w:rPr>
          <w:rFonts w:eastAsia="Times New Roman"/>
          <w:sz w:val="28"/>
          <w:szCs w:val="28"/>
        </w:rPr>
        <w:t xml:space="preserve">обосновании </w:t>
      </w:r>
      <w:r w:rsidR="00FE3162">
        <w:rPr>
          <w:rFonts w:eastAsia="Times New Roman"/>
          <w:sz w:val="28"/>
          <w:szCs w:val="28"/>
        </w:rPr>
        <w:t>варианта реструктуризации портфеля?</w:t>
      </w:r>
    </w:p>
    <w:p w14:paraId="4842A00E" w14:textId="797DD13D" w:rsidR="00F63B85" w:rsidRDefault="00F63B85" w:rsidP="006800DF">
      <w:pPr>
        <w:tabs>
          <w:tab w:val="left" w:pos="1134"/>
        </w:tabs>
        <w:spacing w:line="360" w:lineRule="auto"/>
        <w:ind w:firstLine="709"/>
        <w:jc w:val="both"/>
        <w:rPr>
          <w:b/>
          <w:sz w:val="28"/>
          <w:szCs w:val="20"/>
        </w:rPr>
      </w:pPr>
      <w:r>
        <w:rPr>
          <w:b/>
          <w:sz w:val="28"/>
          <w:szCs w:val="20"/>
        </w:rPr>
        <w:t>Экзамен проход</w:t>
      </w:r>
      <w:r w:rsidR="0070409C">
        <w:rPr>
          <w:b/>
          <w:sz w:val="28"/>
          <w:szCs w:val="20"/>
        </w:rPr>
        <w:t>ит</w:t>
      </w:r>
      <w:r>
        <w:rPr>
          <w:b/>
          <w:sz w:val="28"/>
          <w:szCs w:val="20"/>
        </w:rPr>
        <w:t xml:space="preserve"> в форме компьютерного тестирования.</w:t>
      </w:r>
    </w:p>
    <w:p w14:paraId="7FB40EB8" w14:textId="47A2EFB0" w:rsidR="00F63B85" w:rsidRDefault="00F63B85" w:rsidP="00EE0131">
      <w:pPr>
        <w:tabs>
          <w:tab w:val="left" w:pos="1134"/>
        </w:tabs>
        <w:spacing w:line="336" w:lineRule="auto"/>
        <w:ind w:firstLine="709"/>
        <w:jc w:val="both"/>
        <w:rPr>
          <w:b/>
          <w:sz w:val="28"/>
          <w:szCs w:val="20"/>
        </w:rPr>
      </w:pPr>
      <w:r w:rsidRPr="00356D95">
        <w:rPr>
          <w:b/>
          <w:sz w:val="28"/>
          <w:szCs w:val="20"/>
        </w:rPr>
        <w:t>Примеры тестовых заданий</w:t>
      </w:r>
    </w:p>
    <w:p w14:paraId="5805C4BE" w14:textId="5AEFAFB6" w:rsidR="00356D95" w:rsidRPr="00356D95" w:rsidRDefault="00356D95" w:rsidP="00EE0131">
      <w:pPr>
        <w:tabs>
          <w:tab w:val="left" w:pos="1134"/>
        </w:tabs>
        <w:spacing w:line="336" w:lineRule="auto"/>
        <w:ind w:firstLine="709"/>
        <w:jc w:val="both"/>
        <w:rPr>
          <w:sz w:val="28"/>
          <w:szCs w:val="20"/>
        </w:rPr>
      </w:pPr>
      <w:r>
        <w:rPr>
          <w:sz w:val="28"/>
          <w:szCs w:val="20"/>
        </w:rPr>
        <w:t xml:space="preserve">1. </w:t>
      </w:r>
      <w:r w:rsidRPr="00356D95">
        <w:rPr>
          <w:sz w:val="28"/>
          <w:szCs w:val="20"/>
        </w:rPr>
        <w:t>В процессе финансового моделирования исследуются вопросы:</w:t>
      </w:r>
    </w:p>
    <w:p w14:paraId="705991CD" w14:textId="326FAAC6" w:rsidR="00356D95" w:rsidRPr="00356D95" w:rsidRDefault="007B605C" w:rsidP="00EE0131">
      <w:pPr>
        <w:tabs>
          <w:tab w:val="left" w:pos="1134"/>
        </w:tabs>
        <w:spacing w:line="336" w:lineRule="auto"/>
        <w:ind w:firstLine="709"/>
        <w:jc w:val="both"/>
        <w:rPr>
          <w:i/>
          <w:sz w:val="28"/>
          <w:szCs w:val="20"/>
        </w:rPr>
      </w:pPr>
      <w:r>
        <w:rPr>
          <w:sz w:val="28"/>
          <w:szCs w:val="20"/>
        </w:rPr>
        <w:t>а)</w:t>
      </w:r>
      <w:r w:rsidR="00356D95" w:rsidRPr="00356D95">
        <w:rPr>
          <w:sz w:val="28"/>
          <w:szCs w:val="20"/>
        </w:rPr>
        <w:t xml:space="preserve"> </w:t>
      </w:r>
      <w:r w:rsidR="00356D95" w:rsidRPr="00356D95">
        <w:rPr>
          <w:i/>
          <w:sz w:val="28"/>
          <w:szCs w:val="20"/>
        </w:rPr>
        <w:t>стратегического развития компании</w:t>
      </w:r>
      <w:r w:rsidR="002330A3">
        <w:rPr>
          <w:i/>
          <w:sz w:val="28"/>
          <w:szCs w:val="20"/>
        </w:rPr>
        <w:t>;</w:t>
      </w:r>
    </w:p>
    <w:p w14:paraId="373B4B14" w14:textId="00F73F4E" w:rsidR="00356D95" w:rsidRPr="00356D95" w:rsidRDefault="007B605C" w:rsidP="00EE0131">
      <w:pPr>
        <w:tabs>
          <w:tab w:val="left" w:pos="1134"/>
        </w:tabs>
        <w:spacing w:line="336" w:lineRule="auto"/>
        <w:ind w:firstLine="709"/>
        <w:jc w:val="both"/>
        <w:rPr>
          <w:i/>
          <w:sz w:val="28"/>
          <w:szCs w:val="20"/>
        </w:rPr>
      </w:pPr>
      <w:r>
        <w:rPr>
          <w:sz w:val="28"/>
          <w:szCs w:val="20"/>
        </w:rPr>
        <w:lastRenderedPageBreak/>
        <w:t>б)</w:t>
      </w:r>
      <w:r w:rsidR="00356D95" w:rsidRPr="00356D95">
        <w:rPr>
          <w:i/>
          <w:sz w:val="28"/>
          <w:szCs w:val="20"/>
        </w:rPr>
        <w:t xml:space="preserve"> тактического развития компании</w:t>
      </w:r>
      <w:r w:rsidR="002330A3">
        <w:rPr>
          <w:i/>
          <w:sz w:val="28"/>
          <w:szCs w:val="20"/>
        </w:rPr>
        <w:t>;</w:t>
      </w:r>
    </w:p>
    <w:p w14:paraId="78BBFD6D" w14:textId="284450DB" w:rsidR="00356D95" w:rsidRPr="00356D95" w:rsidRDefault="007B605C" w:rsidP="00EE0131">
      <w:pPr>
        <w:tabs>
          <w:tab w:val="left" w:pos="1134"/>
        </w:tabs>
        <w:spacing w:line="336" w:lineRule="auto"/>
        <w:ind w:firstLine="709"/>
        <w:jc w:val="both"/>
        <w:rPr>
          <w:i/>
          <w:sz w:val="28"/>
          <w:szCs w:val="20"/>
        </w:rPr>
      </w:pPr>
      <w:r>
        <w:rPr>
          <w:sz w:val="28"/>
          <w:szCs w:val="20"/>
        </w:rPr>
        <w:t>в)</w:t>
      </w:r>
      <w:r w:rsidR="00356D95" w:rsidRPr="00356D95">
        <w:rPr>
          <w:sz w:val="28"/>
          <w:szCs w:val="20"/>
        </w:rPr>
        <w:t xml:space="preserve"> </w:t>
      </w:r>
      <w:r w:rsidR="00356D95" w:rsidRPr="00356D95">
        <w:rPr>
          <w:i/>
          <w:sz w:val="28"/>
          <w:szCs w:val="20"/>
        </w:rPr>
        <w:t>динамика стоимости финансовых активов</w:t>
      </w:r>
      <w:r w:rsidR="002330A3">
        <w:rPr>
          <w:i/>
          <w:sz w:val="28"/>
          <w:szCs w:val="20"/>
        </w:rPr>
        <w:t>;</w:t>
      </w:r>
    </w:p>
    <w:p w14:paraId="5EF64385" w14:textId="5FDE99E7" w:rsidR="00356D95" w:rsidRPr="00356D95" w:rsidRDefault="007B605C" w:rsidP="00EE0131">
      <w:pPr>
        <w:tabs>
          <w:tab w:val="left" w:pos="1134"/>
        </w:tabs>
        <w:spacing w:line="336" w:lineRule="auto"/>
        <w:ind w:firstLine="709"/>
        <w:jc w:val="both"/>
        <w:rPr>
          <w:i/>
          <w:sz w:val="28"/>
          <w:szCs w:val="20"/>
        </w:rPr>
      </w:pPr>
      <w:r>
        <w:rPr>
          <w:sz w:val="28"/>
          <w:szCs w:val="20"/>
        </w:rPr>
        <w:t>г)</w:t>
      </w:r>
      <w:r w:rsidR="00356D95" w:rsidRPr="00356D95">
        <w:rPr>
          <w:i/>
          <w:sz w:val="28"/>
          <w:szCs w:val="20"/>
        </w:rPr>
        <w:t xml:space="preserve"> иные активы и объекты, имеющие финансовую оценку</w:t>
      </w:r>
      <w:r w:rsidR="002330A3">
        <w:rPr>
          <w:i/>
          <w:sz w:val="28"/>
          <w:szCs w:val="20"/>
        </w:rPr>
        <w:t>;</w:t>
      </w:r>
    </w:p>
    <w:p w14:paraId="28892826" w14:textId="79C32F09"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история становления финансов, как науки об управление деньгами</w:t>
      </w:r>
      <w:r>
        <w:rPr>
          <w:sz w:val="28"/>
          <w:szCs w:val="20"/>
        </w:rPr>
        <w:t>;</w:t>
      </w:r>
    </w:p>
    <w:p w14:paraId="30D603AF" w14:textId="4FF05505" w:rsidR="00356D95" w:rsidRPr="00356D95" w:rsidRDefault="002330A3" w:rsidP="00EE0131">
      <w:pPr>
        <w:tabs>
          <w:tab w:val="left" w:pos="1134"/>
        </w:tabs>
        <w:spacing w:line="336" w:lineRule="auto"/>
        <w:ind w:firstLine="709"/>
        <w:jc w:val="both"/>
        <w:rPr>
          <w:sz w:val="28"/>
          <w:szCs w:val="20"/>
        </w:rPr>
      </w:pPr>
      <w:r>
        <w:rPr>
          <w:sz w:val="28"/>
          <w:szCs w:val="20"/>
        </w:rPr>
        <w:t>е)</w:t>
      </w:r>
      <w:r w:rsidR="00356D95" w:rsidRPr="00356D95">
        <w:rPr>
          <w:sz w:val="28"/>
          <w:szCs w:val="20"/>
        </w:rPr>
        <w:t xml:space="preserve"> организации государственных и муниципальных финансов</w:t>
      </w:r>
      <w:r>
        <w:rPr>
          <w:sz w:val="28"/>
          <w:szCs w:val="20"/>
        </w:rPr>
        <w:t>;</w:t>
      </w:r>
    </w:p>
    <w:p w14:paraId="1D582E29" w14:textId="51FA7842" w:rsidR="00356D95" w:rsidRDefault="002330A3" w:rsidP="00EE0131">
      <w:pPr>
        <w:tabs>
          <w:tab w:val="left" w:pos="1134"/>
        </w:tabs>
        <w:spacing w:line="336" w:lineRule="auto"/>
        <w:ind w:firstLine="709"/>
        <w:jc w:val="both"/>
        <w:rPr>
          <w:sz w:val="28"/>
          <w:szCs w:val="20"/>
        </w:rPr>
      </w:pPr>
      <w:r>
        <w:rPr>
          <w:sz w:val="28"/>
          <w:szCs w:val="20"/>
        </w:rPr>
        <w:t>ж)</w:t>
      </w:r>
      <w:r w:rsidR="00356D95" w:rsidRPr="00356D95">
        <w:rPr>
          <w:sz w:val="28"/>
          <w:szCs w:val="20"/>
        </w:rPr>
        <w:t xml:space="preserve"> эффективности организационной структуры компании</w:t>
      </w:r>
      <w:r>
        <w:rPr>
          <w:sz w:val="28"/>
          <w:szCs w:val="20"/>
        </w:rPr>
        <w:t>.</w:t>
      </w:r>
    </w:p>
    <w:p w14:paraId="728E6624"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2. </w:t>
      </w:r>
      <w:r w:rsidRPr="00356D95">
        <w:rPr>
          <w:sz w:val="28"/>
          <w:szCs w:val="20"/>
        </w:rPr>
        <w:t>Процесс построения модели, как правило, предполагает …</w:t>
      </w:r>
    </w:p>
    <w:p w14:paraId="5BF15B9A" w14:textId="10E454D8"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описание всех свойств исследуемого объекта</w:t>
      </w:r>
      <w:r w:rsidR="002330A3">
        <w:rPr>
          <w:sz w:val="28"/>
          <w:szCs w:val="20"/>
        </w:rPr>
        <w:t>;</w:t>
      </w:r>
    </w:p>
    <w:p w14:paraId="55540BC5" w14:textId="2297A648"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w:t>
      </w:r>
      <w:r w:rsidR="00356D95" w:rsidRPr="00356D95">
        <w:rPr>
          <w:i/>
          <w:sz w:val="28"/>
          <w:szCs w:val="20"/>
        </w:rPr>
        <w:t>выделение наиболее существенных с точки зрения решаемой задачи свойств объекта</w:t>
      </w:r>
      <w:r w:rsidR="002330A3">
        <w:rPr>
          <w:i/>
          <w:sz w:val="28"/>
          <w:szCs w:val="20"/>
        </w:rPr>
        <w:t>;</w:t>
      </w:r>
    </w:p>
    <w:p w14:paraId="145462D4" w14:textId="2ED2DA65"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выделение свойств объекта безотносительно к целям решаемой задачи</w:t>
      </w:r>
      <w:r w:rsidR="002330A3">
        <w:rPr>
          <w:sz w:val="28"/>
          <w:szCs w:val="20"/>
        </w:rPr>
        <w:t>;</w:t>
      </w:r>
    </w:p>
    <w:p w14:paraId="046025D4" w14:textId="6A111E0B"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описание всех пространственно-временных характеристик изучаемого объекта</w:t>
      </w:r>
      <w:r w:rsidR="002330A3">
        <w:rPr>
          <w:sz w:val="28"/>
          <w:szCs w:val="20"/>
        </w:rPr>
        <w:t>;</w:t>
      </w:r>
    </w:p>
    <w:p w14:paraId="7797DC13" w14:textId="2DBA8588"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выделение не более трех существенных признаков объекта</w:t>
      </w:r>
      <w:r>
        <w:rPr>
          <w:sz w:val="28"/>
          <w:szCs w:val="20"/>
        </w:rPr>
        <w:t>.</w:t>
      </w:r>
    </w:p>
    <w:p w14:paraId="47BE76AA"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3. </w:t>
      </w:r>
      <w:r w:rsidRPr="00356D95">
        <w:rPr>
          <w:sz w:val="28"/>
          <w:szCs w:val="20"/>
        </w:rPr>
        <w:t>Модели, описывающие состояние объекта в конкретный момент времени, называются …</w:t>
      </w:r>
    </w:p>
    <w:p w14:paraId="70DB2A1A" w14:textId="67A17DB5"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w:t>
      </w:r>
      <w:r w:rsidR="00356D95" w:rsidRPr="00356D95">
        <w:rPr>
          <w:i/>
          <w:sz w:val="28"/>
          <w:szCs w:val="20"/>
        </w:rPr>
        <w:t>статическими</w:t>
      </w:r>
      <w:r w:rsidR="002330A3">
        <w:rPr>
          <w:i/>
          <w:sz w:val="28"/>
          <w:szCs w:val="20"/>
        </w:rPr>
        <w:t>;</w:t>
      </w:r>
    </w:p>
    <w:p w14:paraId="22EB1930" w14:textId="396077A6"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динамическими</w:t>
      </w:r>
      <w:r w:rsidR="002330A3">
        <w:rPr>
          <w:sz w:val="28"/>
          <w:szCs w:val="20"/>
        </w:rPr>
        <w:t>;</w:t>
      </w:r>
    </w:p>
    <w:p w14:paraId="30321616" w14:textId="44DAEE8D"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макроэкономическими</w:t>
      </w:r>
      <w:r w:rsidR="002330A3">
        <w:rPr>
          <w:sz w:val="28"/>
          <w:szCs w:val="20"/>
        </w:rPr>
        <w:t>;</w:t>
      </w:r>
    </w:p>
    <w:p w14:paraId="0C86270E" w14:textId="1DFE697F"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оптимизационными</w:t>
      </w:r>
      <w:r w:rsidR="002330A3">
        <w:rPr>
          <w:sz w:val="28"/>
          <w:szCs w:val="20"/>
        </w:rPr>
        <w:t>;</w:t>
      </w:r>
    </w:p>
    <w:p w14:paraId="11950E7E" w14:textId="4421F18C"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детерминированными</w:t>
      </w:r>
      <w:r>
        <w:rPr>
          <w:sz w:val="28"/>
          <w:szCs w:val="20"/>
        </w:rPr>
        <w:t>.</w:t>
      </w:r>
    </w:p>
    <w:p w14:paraId="57C43036" w14:textId="77777777" w:rsidR="007B605C" w:rsidRPr="007B605C" w:rsidRDefault="00356D95" w:rsidP="00EE0131">
      <w:pPr>
        <w:tabs>
          <w:tab w:val="left" w:pos="1134"/>
        </w:tabs>
        <w:spacing w:line="336" w:lineRule="auto"/>
        <w:ind w:firstLine="709"/>
        <w:jc w:val="both"/>
        <w:rPr>
          <w:sz w:val="28"/>
          <w:szCs w:val="20"/>
        </w:rPr>
      </w:pPr>
      <w:r>
        <w:rPr>
          <w:sz w:val="28"/>
          <w:szCs w:val="20"/>
        </w:rPr>
        <w:t xml:space="preserve">4. </w:t>
      </w:r>
      <w:r w:rsidR="007B605C" w:rsidRPr="007B605C">
        <w:rPr>
          <w:sz w:val="28"/>
          <w:szCs w:val="20"/>
        </w:rPr>
        <w:t xml:space="preserve">Ключевыми параметрами модели </w:t>
      </w:r>
      <w:proofErr w:type="spellStart"/>
      <w:r w:rsidR="007B605C" w:rsidRPr="007B605C">
        <w:rPr>
          <w:sz w:val="28"/>
          <w:szCs w:val="20"/>
        </w:rPr>
        <w:t>Блека-Шоулза</w:t>
      </w:r>
      <w:proofErr w:type="spellEnd"/>
      <w:r w:rsidR="007B605C" w:rsidRPr="007B605C">
        <w:rPr>
          <w:sz w:val="28"/>
          <w:szCs w:val="20"/>
        </w:rPr>
        <w:t xml:space="preserve"> являются:</w:t>
      </w:r>
    </w:p>
    <w:p w14:paraId="1C7A698D" w14:textId="653C5B7A" w:rsidR="007B605C" w:rsidRPr="007B605C" w:rsidRDefault="007B605C" w:rsidP="00EE0131">
      <w:pPr>
        <w:tabs>
          <w:tab w:val="left" w:pos="1134"/>
        </w:tabs>
        <w:spacing w:line="336" w:lineRule="auto"/>
        <w:ind w:firstLine="709"/>
        <w:jc w:val="both"/>
        <w:rPr>
          <w:sz w:val="28"/>
          <w:szCs w:val="20"/>
        </w:rPr>
      </w:pPr>
      <w:r>
        <w:rPr>
          <w:sz w:val="28"/>
          <w:szCs w:val="20"/>
        </w:rPr>
        <w:t>а)</w:t>
      </w:r>
      <w:r w:rsidRPr="007B605C">
        <w:rPr>
          <w:sz w:val="28"/>
          <w:szCs w:val="20"/>
        </w:rPr>
        <w:t xml:space="preserve"> объект</w:t>
      </w:r>
      <w:r w:rsidR="002330A3">
        <w:rPr>
          <w:sz w:val="28"/>
          <w:szCs w:val="20"/>
        </w:rPr>
        <w:t>;</w:t>
      </w:r>
    </w:p>
    <w:p w14:paraId="1F300936" w14:textId="578E4C6F" w:rsidR="007B605C" w:rsidRPr="007B605C" w:rsidRDefault="007B605C" w:rsidP="00EE0131">
      <w:pPr>
        <w:tabs>
          <w:tab w:val="left" w:pos="1134"/>
        </w:tabs>
        <w:spacing w:line="336" w:lineRule="auto"/>
        <w:ind w:firstLine="709"/>
        <w:jc w:val="both"/>
        <w:rPr>
          <w:i/>
          <w:sz w:val="28"/>
          <w:szCs w:val="20"/>
        </w:rPr>
      </w:pPr>
      <w:r>
        <w:rPr>
          <w:sz w:val="28"/>
          <w:szCs w:val="20"/>
        </w:rPr>
        <w:t>б)</w:t>
      </w:r>
      <w:r w:rsidRPr="007B605C">
        <w:rPr>
          <w:sz w:val="28"/>
          <w:szCs w:val="20"/>
        </w:rPr>
        <w:t xml:space="preserve"> </w:t>
      </w:r>
      <w:r w:rsidRPr="007B605C">
        <w:rPr>
          <w:i/>
          <w:sz w:val="28"/>
          <w:szCs w:val="20"/>
        </w:rPr>
        <w:t>срок</w:t>
      </w:r>
      <w:r w:rsidR="002330A3">
        <w:rPr>
          <w:i/>
          <w:sz w:val="28"/>
          <w:szCs w:val="20"/>
        </w:rPr>
        <w:t>;</w:t>
      </w:r>
    </w:p>
    <w:p w14:paraId="10DE1EEF" w14:textId="0917147F" w:rsidR="007B605C" w:rsidRPr="007B605C" w:rsidRDefault="007B605C" w:rsidP="00EE0131">
      <w:pPr>
        <w:tabs>
          <w:tab w:val="left" w:pos="1134"/>
        </w:tabs>
        <w:spacing w:line="336" w:lineRule="auto"/>
        <w:ind w:firstLine="709"/>
        <w:jc w:val="both"/>
        <w:rPr>
          <w:i/>
          <w:sz w:val="28"/>
          <w:szCs w:val="20"/>
        </w:rPr>
      </w:pPr>
      <w:r>
        <w:rPr>
          <w:sz w:val="28"/>
          <w:szCs w:val="20"/>
        </w:rPr>
        <w:t>в)</w:t>
      </w:r>
      <w:r w:rsidRPr="007B605C">
        <w:rPr>
          <w:i/>
          <w:sz w:val="28"/>
          <w:szCs w:val="20"/>
        </w:rPr>
        <w:t xml:space="preserve"> волатильность</w:t>
      </w:r>
      <w:r w:rsidR="002330A3">
        <w:rPr>
          <w:i/>
          <w:sz w:val="28"/>
          <w:szCs w:val="20"/>
        </w:rPr>
        <w:t>;</w:t>
      </w:r>
    </w:p>
    <w:p w14:paraId="345560C9" w14:textId="5579FB44" w:rsidR="007B605C" w:rsidRPr="007B605C" w:rsidRDefault="007B605C" w:rsidP="00EE0131">
      <w:pPr>
        <w:tabs>
          <w:tab w:val="left" w:pos="1134"/>
        </w:tabs>
        <w:spacing w:line="336" w:lineRule="auto"/>
        <w:ind w:firstLine="709"/>
        <w:jc w:val="both"/>
        <w:rPr>
          <w:i/>
          <w:sz w:val="28"/>
          <w:szCs w:val="20"/>
        </w:rPr>
      </w:pPr>
      <w:r>
        <w:rPr>
          <w:sz w:val="28"/>
          <w:szCs w:val="20"/>
        </w:rPr>
        <w:t>г)</w:t>
      </w:r>
      <w:r w:rsidRPr="007B605C">
        <w:rPr>
          <w:i/>
          <w:sz w:val="28"/>
          <w:szCs w:val="20"/>
        </w:rPr>
        <w:t xml:space="preserve"> процентная ставка</w:t>
      </w:r>
      <w:r w:rsidR="002330A3">
        <w:rPr>
          <w:i/>
          <w:sz w:val="28"/>
          <w:szCs w:val="20"/>
        </w:rPr>
        <w:t>;</w:t>
      </w:r>
    </w:p>
    <w:p w14:paraId="4A6ECE12" w14:textId="43A94335" w:rsidR="007B605C" w:rsidRPr="007B605C" w:rsidRDefault="002330A3" w:rsidP="00EE0131">
      <w:pPr>
        <w:tabs>
          <w:tab w:val="left" w:pos="1134"/>
        </w:tabs>
        <w:spacing w:line="336" w:lineRule="auto"/>
        <w:ind w:firstLine="709"/>
        <w:jc w:val="both"/>
        <w:rPr>
          <w:i/>
          <w:sz w:val="28"/>
          <w:szCs w:val="20"/>
        </w:rPr>
      </w:pPr>
      <w:r>
        <w:rPr>
          <w:sz w:val="28"/>
          <w:szCs w:val="20"/>
        </w:rPr>
        <w:t>д)</w:t>
      </w:r>
      <w:r w:rsidR="007B605C" w:rsidRPr="007B605C">
        <w:rPr>
          <w:i/>
          <w:sz w:val="28"/>
          <w:szCs w:val="20"/>
        </w:rPr>
        <w:t xml:space="preserve"> спот-цена</w:t>
      </w:r>
      <w:r>
        <w:rPr>
          <w:i/>
          <w:sz w:val="28"/>
          <w:szCs w:val="20"/>
        </w:rPr>
        <w:t>;</w:t>
      </w:r>
    </w:p>
    <w:p w14:paraId="17E45438" w14:textId="4F842A7C" w:rsidR="007B605C" w:rsidRPr="007B605C" w:rsidRDefault="002330A3" w:rsidP="00EE0131">
      <w:pPr>
        <w:tabs>
          <w:tab w:val="left" w:pos="1134"/>
        </w:tabs>
        <w:spacing w:line="336" w:lineRule="auto"/>
        <w:ind w:firstLine="709"/>
        <w:jc w:val="both"/>
        <w:rPr>
          <w:i/>
          <w:sz w:val="28"/>
          <w:szCs w:val="20"/>
        </w:rPr>
      </w:pPr>
      <w:r>
        <w:rPr>
          <w:sz w:val="28"/>
          <w:szCs w:val="20"/>
        </w:rPr>
        <w:t>е)</w:t>
      </w:r>
      <w:r w:rsidR="007B605C" w:rsidRPr="007B605C">
        <w:rPr>
          <w:i/>
          <w:sz w:val="28"/>
          <w:szCs w:val="20"/>
        </w:rPr>
        <w:t xml:space="preserve"> цена-страйк</w:t>
      </w:r>
      <w:r>
        <w:rPr>
          <w:i/>
          <w:sz w:val="28"/>
          <w:szCs w:val="20"/>
        </w:rPr>
        <w:t>;</w:t>
      </w:r>
    </w:p>
    <w:p w14:paraId="2D7FAD5B" w14:textId="1C5EB5E9" w:rsidR="007B605C" w:rsidRPr="007B605C" w:rsidRDefault="002330A3" w:rsidP="00EE0131">
      <w:pPr>
        <w:tabs>
          <w:tab w:val="left" w:pos="1134"/>
        </w:tabs>
        <w:spacing w:line="336" w:lineRule="auto"/>
        <w:ind w:firstLine="709"/>
        <w:jc w:val="both"/>
        <w:rPr>
          <w:sz w:val="28"/>
          <w:szCs w:val="20"/>
        </w:rPr>
      </w:pPr>
      <w:r>
        <w:rPr>
          <w:sz w:val="28"/>
          <w:szCs w:val="20"/>
        </w:rPr>
        <w:t>ж)</w:t>
      </w:r>
      <w:r w:rsidR="007B605C" w:rsidRPr="007B605C">
        <w:rPr>
          <w:sz w:val="28"/>
          <w:szCs w:val="20"/>
        </w:rPr>
        <w:t xml:space="preserve"> право собственности</w:t>
      </w:r>
      <w:r>
        <w:rPr>
          <w:sz w:val="28"/>
          <w:szCs w:val="20"/>
        </w:rPr>
        <w:t>;</w:t>
      </w:r>
    </w:p>
    <w:p w14:paraId="513D7D1B" w14:textId="78755D78" w:rsidR="00356D95" w:rsidRPr="00356D95" w:rsidRDefault="002330A3" w:rsidP="00EE0131">
      <w:pPr>
        <w:tabs>
          <w:tab w:val="left" w:pos="1134"/>
        </w:tabs>
        <w:spacing w:line="336" w:lineRule="auto"/>
        <w:ind w:firstLine="709"/>
        <w:jc w:val="both"/>
        <w:rPr>
          <w:sz w:val="28"/>
          <w:szCs w:val="20"/>
        </w:rPr>
      </w:pPr>
      <w:r>
        <w:rPr>
          <w:sz w:val="28"/>
          <w:szCs w:val="20"/>
        </w:rPr>
        <w:t>з)</w:t>
      </w:r>
      <w:r w:rsidR="007B605C" w:rsidRPr="007B605C">
        <w:rPr>
          <w:sz w:val="28"/>
          <w:szCs w:val="20"/>
        </w:rPr>
        <w:t xml:space="preserve"> вид актива</w:t>
      </w:r>
      <w:r>
        <w:rPr>
          <w:sz w:val="28"/>
          <w:szCs w:val="20"/>
        </w:rPr>
        <w:t>.</w:t>
      </w:r>
    </w:p>
    <w:p w14:paraId="722456C1"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5. </w:t>
      </w:r>
      <w:r w:rsidRPr="00356D95">
        <w:rPr>
          <w:sz w:val="28"/>
          <w:szCs w:val="20"/>
        </w:rPr>
        <w:t>Нормализация данных отчета о финансовых результатах для построения финансового плана компании предполагает …</w:t>
      </w:r>
    </w:p>
    <w:p w14:paraId="772115EF" w14:textId="498FBCC7" w:rsidR="00356D95" w:rsidRPr="00356D95" w:rsidRDefault="007B605C" w:rsidP="00EE0131">
      <w:pPr>
        <w:tabs>
          <w:tab w:val="left" w:pos="1134"/>
        </w:tabs>
        <w:spacing w:line="336" w:lineRule="auto"/>
        <w:ind w:firstLine="709"/>
        <w:jc w:val="both"/>
        <w:rPr>
          <w:sz w:val="28"/>
          <w:szCs w:val="20"/>
        </w:rPr>
      </w:pPr>
      <w:r>
        <w:rPr>
          <w:sz w:val="28"/>
          <w:szCs w:val="20"/>
        </w:rPr>
        <w:lastRenderedPageBreak/>
        <w:t>а)</w:t>
      </w:r>
      <w:r w:rsidR="00356D95" w:rsidRPr="00356D95">
        <w:rPr>
          <w:sz w:val="28"/>
          <w:szCs w:val="20"/>
        </w:rPr>
        <w:t xml:space="preserve"> усреднение данных за ряд лет</w:t>
      </w:r>
      <w:r w:rsidR="002330A3">
        <w:rPr>
          <w:sz w:val="28"/>
          <w:szCs w:val="20"/>
        </w:rPr>
        <w:t>;</w:t>
      </w:r>
      <w:r w:rsidR="00356D95" w:rsidRPr="00356D95">
        <w:rPr>
          <w:sz w:val="28"/>
          <w:szCs w:val="20"/>
        </w:rPr>
        <w:t xml:space="preserve"> </w:t>
      </w:r>
    </w:p>
    <w:p w14:paraId="4B535A59" w14:textId="47CFC22A" w:rsidR="00356D95" w:rsidRPr="00356D95" w:rsidRDefault="008E6F31" w:rsidP="00EE0131">
      <w:pPr>
        <w:tabs>
          <w:tab w:val="left" w:pos="1134"/>
        </w:tabs>
        <w:spacing w:line="336" w:lineRule="auto"/>
        <w:ind w:firstLine="709"/>
        <w:jc w:val="both"/>
        <w:rPr>
          <w:sz w:val="28"/>
          <w:szCs w:val="20"/>
        </w:rPr>
      </w:pPr>
      <w:r>
        <w:rPr>
          <w:sz w:val="28"/>
          <w:szCs w:val="20"/>
        </w:rPr>
        <w:t>б)</w:t>
      </w:r>
      <w:r w:rsidRPr="00356D95">
        <w:rPr>
          <w:sz w:val="28"/>
          <w:szCs w:val="20"/>
        </w:rPr>
        <w:t xml:space="preserve"> устранение</w:t>
      </w:r>
      <w:r w:rsidR="00356D95" w:rsidRPr="007B605C">
        <w:rPr>
          <w:i/>
          <w:sz w:val="28"/>
          <w:szCs w:val="20"/>
        </w:rPr>
        <w:t xml:space="preserve"> случайных, разовых статей доходов и расходов</w:t>
      </w:r>
      <w:r w:rsidR="002330A3">
        <w:rPr>
          <w:i/>
          <w:sz w:val="28"/>
          <w:szCs w:val="20"/>
        </w:rPr>
        <w:t>;</w:t>
      </w:r>
    </w:p>
    <w:p w14:paraId="57BDF128" w14:textId="74C66ABE"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устранение нетипичных статей доходов и расходов, пересчет ключевых параметров по типичным рыночным условиям функционирования</w:t>
      </w:r>
      <w:r w:rsidR="002330A3">
        <w:rPr>
          <w:sz w:val="28"/>
          <w:szCs w:val="20"/>
        </w:rPr>
        <w:t>;</w:t>
      </w:r>
    </w:p>
    <w:p w14:paraId="2CD969CB" w14:textId="7AF9EDE3"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пересчет всех ключевых показателей по усредненным отраслевым пропорциям</w:t>
      </w:r>
      <w:r w:rsidR="002330A3">
        <w:rPr>
          <w:sz w:val="28"/>
          <w:szCs w:val="20"/>
        </w:rPr>
        <w:t>;</w:t>
      </w:r>
    </w:p>
    <w:p w14:paraId="2BBC578E" w14:textId="612808D6"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возможность разделения финансовой модели отчета о финансовых результатах на подмодели по подразделениям</w:t>
      </w:r>
      <w:r>
        <w:rPr>
          <w:sz w:val="28"/>
          <w:szCs w:val="20"/>
        </w:rPr>
        <w:t>.</w:t>
      </w:r>
    </w:p>
    <w:p w14:paraId="66F357AE"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6. </w:t>
      </w:r>
      <w:r w:rsidRPr="00356D95">
        <w:rPr>
          <w:sz w:val="28"/>
          <w:szCs w:val="20"/>
        </w:rPr>
        <w:t>… - это структурированные и неструктурированные данные огромных объёмов и значительного многообразия, эффективно обрабатываемых горизонтально масштабируемыми программными инструментами</w:t>
      </w:r>
    </w:p>
    <w:p w14:paraId="2077A9FF" w14:textId="08CFFF02" w:rsidR="00356D95" w:rsidRPr="007B605C" w:rsidRDefault="00356D95" w:rsidP="00EE0131">
      <w:pPr>
        <w:tabs>
          <w:tab w:val="left" w:pos="1134"/>
        </w:tabs>
        <w:spacing w:line="336" w:lineRule="auto"/>
        <w:ind w:firstLine="709"/>
        <w:jc w:val="both"/>
        <w:rPr>
          <w:i/>
          <w:sz w:val="28"/>
          <w:szCs w:val="20"/>
        </w:rPr>
      </w:pPr>
      <w:proofErr w:type="spellStart"/>
      <w:r w:rsidRPr="007B605C">
        <w:rPr>
          <w:i/>
          <w:sz w:val="28"/>
          <w:szCs w:val="20"/>
        </w:rPr>
        <w:t>Big</w:t>
      </w:r>
      <w:proofErr w:type="spellEnd"/>
      <w:r w:rsidRPr="007B605C">
        <w:rPr>
          <w:i/>
          <w:sz w:val="28"/>
          <w:szCs w:val="20"/>
        </w:rPr>
        <w:t xml:space="preserve"> </w:t>
      </w:r>
      <w:proofErr w:type="spellStart"/>
      <w:r w:rsidRPr="007B605C">
        <w:rPr>
          <w:i/>
          <w:sz w:val="28"/>
          <w:szCs w:val="20"/>
        </w:rPr>
        <w:t>data</w:t>
      </w:r>
      <w:proofErr w:type="spellEnd"/>
      <w:r w:rsidRPr="007B605C">
        <w:rPr>
          <w:i/>
          <w:sz w:val="28"/>
          <w:szCs w:val="20"/>
        </w:rPr>
        <w:t xml:space="preserve"> (большие данные)</w:t>
      </w:r>
    </w:p>
    <w:p w14:paraId="72B63B8E"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7. </w:t>
      </w:r>
      <w:r w:rsidRPr="00356D95">
        <w:rPr>
          <w:sz w:val="28"/>
          <w:szCs w:val="20"/>
        </w:rPr>
        <w:t>Основу имитационного моделирования составляет … подход.</w:t>
      </w:r>
    </w:p>
    <w:p w14:paraId="5417A45B" w14:textId="2E76A0A8" w:rsidR="00356D95" w:rsidRPr="007B605C" w:rsidRDefault="00356D95" w:rsidP="00EE0131">
      <w:pPr>
        <w:tabs>
          <w:tab w:val="left" w:pos="1134"/>
        </w:tabs>
        <w:spacing w:line="336" w:lineRule="auto"/>
        <w:ind w:firstLine="709"/>
        <w:jc w:val="both"/>
        <w:rPr>
          <w:i/>
          <w:sz w:val="28"/>
          <w:szCs w:val="20"/>
        </w:rPr>
      </w:pPr>
      <w:r w:rsidRPr="007B605C">
        <w:rPr>
          <w:i/>
          <w:sz w:val="28"/>
          <w:szCs w:val="20"/>
        </w:rPr>
        <w:t>сценарный</w:t>
      </w:r>
    </w:p>
    <w:p w14:paraId="06D28CE9"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8. </w:t>
      </w:r>
      <w:r w:rsidRPr="00356D95">
        <w:rPr>
          <w:sz w:val="28"/>
          <w:szCs w:val="20"/>
        </w:rPr>
        <w:t>… - процедура предсказания соответствующих показателей, результатов будущих операций, последствий влияния тех или иных событий и т.п.</w:t>
      </w:r>
    </w:p>
    <w:p w14:paraId="56746969" w14:textId="17FE17F6" w:rsidR="00356D95" w:rsidRPr="007B605C" w:rsidRDefault="00356D95" w:rsidP="00EE0131">
      <w:pPr>
        <w:tabs>
          <w:tab w:val="left" w:pos="1134"/>
        </w:tabs>
        <w:spacing w:line="336" w:lineRule="auto"/>
        <w:ind w:firstLine="709"/>
        <w:jc w:val="both"/>
        <w:rPr>
          <w:i/>
          <w:sz w:val="28"/>
          <w:szCs w:val="20"/>
        </w:rPr>
      </w:pPr>
      <w:r w:rsidRPr="007B605C">
        <w:rPr>
          <w:i/>
          <w:sz w:val="28"/>
          <w:szCs w:val="20"/>
        </w:rPr>
        <w:t>прогнозирование</w:t>
      </w:r>
    </w:p>
    <w:p w14:paraId="1F7F585A"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9. </w:t>
      </w:r>
      <w:r w:rsidRPr="00356D95">
        <w:rPr>
          <w:sz w:val="28"/>
          <w:szCs w:val="20"/>
        </w:rPr>
        <w:t>Доходность дисконтной облигации, если цена ее приобретения составила 1000 руб., а цена погашения 1200 руб. составит …%.</w:t>
      </w:r>
    </w:p>
    <w:p w14:paraId="736D3954" w14:textId="57E7DED2"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18</w:t>
      </w:r>
      <w:r w:rsidR="002330A3">
        <w:rPr>
          <w:sz w:val="28"/>
          <w:szCs w:val="20"/>
        </w:rPr>
        <w:t>;</w:t>
      </w:r>
    </w:p>
    <w:p w14:paraId="403D340A" w14:textId="755BF966"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15</w:t>
      </w:r>
      <w:r w:rsidR="002330A3">
        <w:rPr>
          <w:sz w:val="28"/>
          <w:szCs w:val="20"/>
        </w:rPr>
        <w:t>;</w:t>
      </w:r>
    </w:p>
    <w:p w14:paraId="07024C76" w14:textId="7986C3FF" w:rsidR="00356D95" w:rsidRPr="007B605C" w:rsidRDefault="007B605C" w:rsidP="00EE0131">
      <w:pPr>
        <w:tabs>
          <w:tab w:val="left" w:pos="1134"/>
        </w:tabs>
        <w:spacing w:line="336" w:lineRule="auto"/>
        <w:ind w:firstLine="709"/>
        <w:jc w:val="both"/>
        <w:rPr>
          <w:i/>
          <w:sz w:val="28"/>
          <w:szCs w:val="20"/>
        </w:rPr>
      </w:pPr>
      <w:r>
        <w:rPr>
          <w:sz w:val="28"/>
          <w:szCs w:val="20"/>
        </w:rPr>
        <w:t>в)</w:t>
      </w:r>
      <w:r w:rsidR="002330A3">
        <w:rPr>
          <w:i/>
          <w:sz w:val="28"/>
          <w:szCs w:val="20"/>
        </w:rPr>
        <w:t xml:space="preserve"> 20;</w:t>
      </w:r>
      <w:r w:rsidR="00356D95" w:rsidRPr="007B605C">
        <w:rPr>
          <w:i/>
          <w:sz w:val="28"/>
          <w:szCs w:val="20"/>
        </w:rPr>
        <w:t xml:space="preserve"> </w:t>
      </w:r>
    </w:p>
    <w:p w14:paraId="7E3C02C3" w14:textId="421A0F90" w:rsidR="00356D95" w:rsidRPr="00356D95" w:rsidRDefault="002330A3"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22</w:t>
      </w:r>
      <w:r>
        <w:rPr>
          <w:sz w:val="28"/>
          <w:szCs w:val="20"/>
        </w:rPr>
        <w:t>;</w:t>
      </w:r>
      <w:r w:rsidR="00356D95" w:rsidRPr="00356D95">
        <w:rPr>
          <w:sz w:val="28"/>
          <w:szCs w:val="20"/>
        </w:rPr>
        <w:t xml:space="preserve"> </w:t>
      </w:r>
    </w:p>
    <w:p w14:paraId="5F42E002" w14:textId="7CD3DFF3"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24</w:t>
      </w:r>
      <w:r>
        <w:rPr>
          <w:sz w:val="28"/>
          <w:szCs w:val="20"/>
        </w:rPr>
        <w:t>.</w:t>
      </w:r>
      <w:r w:rsidR="00356D95" w:rsidRPr="00356D95">
        <w:rPr>
          <w:sz w:val="28"/>
          <w:szCs w:val="20"/>
        </w:rPr>
        <w:t xml:space="preserve"> </w:t>
      </w:r>
    </w:p>
    <w:p w14:paraId="405BD8B9"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10. </w:t>
      </w:r>
      <w:r w:rsidRPr="00356D95">
        <w:rPr>
          <w:sz w:val="28"/>
          <w:szCs w:val="20"/>
        </w:rPr>
        <w:t>Наиболее выгодный вариант инвестирования на 5 лет – …</w:t>
      </w:r>
    </w:p>
    <w:p w14:paraId="1E960B20" w14:textId="674368E8"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ставка наращения 4 % - 1 раз в квартал</w:t>
      </w:r>
      <w:r w:rsidR="002330A3">
        <w:rPr>
          <w:sz w:val="28"/>
          <w:szCs w:val="20"/>
        </w:rPr>
        <w:t>;</w:t>
      </w:r>
    </w:p>
    <w:p w14:paraId="7D357CE6" w14:textId="201C8165" w:rsidR="00356D95" w:rsidRPr="007B605C" w:rsidRDefault="007B605C" w:rsidP="00EE0131">
      <w:pPr>
        <w:tabs>
          <w:tab w:val="left" w:pos="1134"/>
        </w:tabs>
        <w:spacing w:line="336" w:lineRule="auto"/>
        <w:ind w:firstLine="709"/>
        <w:jc w:val="both"/>
        <w:rPr>
          <w:i/>
          <w:sz w:val="28"/>
          <w:szCs w:val="20"/>
        </w:rPr>
      </w:pPr>
      <w:r>
        <w:rPr>
          <w:sz w:val="28"/>
          <w:szCs w:val="20"/>
        </w:rPr>
        <w:t>б)</w:t>
      </w:r>
      <w:r w:rsidR="00356D95" w:rsidRPr="007B605C">
        <w:rPr>
          <w:i/>
          <w:sz w:val="28"/>
          <w:szCs w:val="20"/>
        </w:rPr>
        <w:t xml:space="preserve"> ставка наращения 6 % - 1 раз в 4 месяца</w:t>
      </w:r>
      <w:r w:rsidR="002330A3">
        <w:rPr>
          <w:i/>
          <w:sz w:val="28"/>
          <w:szCs w:val="20"/>
        </w:rPr>
        <w:t>;</w:t>
      </w:r>
    </w:p>
    <w:p w14:paraId="08057F31" w14:textId="009CD5DD"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ставка наращения 8 % - 1 раз в полгода</w:t>
      </w:r>
      <w:r w:rsidR="002330A3">
        <w:rPr>
          <w:sz w:val="28"/>
          <w:szCs w:val="20"/>
        </w:rPr>
        <w:t>;</w:t>
      </w:r>
    </w:p>
    <w:p w14:paraId="55ED2330" w14:textId="1BC52E6B" w:rsidR="00356D95" w:rsidRPr="00356D95" w:rsidRDefault="002330A3"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ставка наращения 16 % - 1 раз в год</w:t>
      </w:r>
      <w:r>
        <w:rPr>
          <w:sz w:val="28"/>
          <w:szCs w:val="20"/>
        </w:rPr>
        <w:t>;</w:t>
      </w:r>
    </w:p>
    <w:p w14:paraId="056BBE9C" w14:textId="76927C03"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ставка наращения 6 % - 1 раз в год</w:t>
      </w:r>
      <w:r>
        <w:rPr>
          <w:sz w:val="28"/>
          <w:szCs w:val="20"/>
        </w:rPr>
        <w:t>.</w:t>
      </w:r>
    </w:p>
    <w:p w14:paraId="51AB6824" w14:textId="77777777" w:rsidR="00F63B85" w:rsidRDefault="00F63B85" w:rsidP="006800DF">
      <w:pPr>
        <w:tabs>
          <w:tab w:val="left" w:pos="1134"/>
        </w:tabs>
        <w:spacing w:line="360" w:lineRule="auto"/>
        <w:ind w:firstLine="709"/>
        <w:jc w:val="both"/>
        <w:rPr>
          <w:b/>
          <w:sz w:val="28"/>
          <w:szCs w:val="20"/>
        </w:rPr>
      </w:pPr>
    </w:p>
    <w:p w14:paraId="56BAC0AA" w14:textId="77777777" w:rsidR="006800DF" w:rsidRPr="00591938" w:rsidRDefault="006800DF" w:rsidP="0082555D">
      <w:pPr>
        <w:tabs>
          <w:tab w:val="left" w:pos="1134"/>
        </w:tabs>
        <w:spacing w:line="360" w:lineRule="auto"/>
        <w:ind w:firstLine="709"/>
        <w:jc w:val="both"/>
        <w:rPr>
          <w:b/>
          <w:sz w:val="28"/>
          <w:szCs w:val="20"/>
        </w:rPr>
        <w:sectPr w:rsidR="006800DF" w:rsidRPr="00591938" w:rsidSect="00707CAC">
          <w:footerReference w:type="default" r:id="rId8"/>
          <w:pgSz w:w="11906" w:h="16838"/>
          <w:pgMar w:top="1134" w:right="1134" w:bottom="1134" w:left="1134" w:header="709" w:footer="709" w:gutter="0"/>
          <w:pgNumType w:start="0"/>
          <w:cols w:space="708"/>
          <w:titlePg/>
          <w:docGrid w:linePitch="360"/>
        </w:sectPr>
      </w:pPr>
    </w:p>
    <w:p w14:paraId="23C2B6DE" w14:textId="6E13373C" w:rsidR="0082555D" w:rsidRDefault="008D71E8" w:rsidP="0082555D">
      <w:pPr>
        <w:tabs>
          <w:tab w:val="left" w:pos="1134"/>
        </w:tabs>
        <w:spacing w:line="360" w:lineRule="auto"/>
        <w:ind w:firstLine="709"/>
        <w:jc w:val="both"/>
        <w:rPr>
          <w:b/>
          <w:sz w:val="28"/>
          <w:szCs w:val="20"/>
        </w:rPr>
      </w:pPr>
      <w:r w:rsidRPr="00591938">
        <w:rPr>
          <w:b/>
          <w:sz w:val="28"/>
          <w:szCs w:val="20"/>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410"/>
        <w:gridCol w:w="3686"/>
        <w:gridCol w:w="7371"/>
      </w:tblGrid>
      <w:tr w:rsidR="008E4383" w:rsidRPr="008E4383" w14:paraId="088CC219" w14:textId="3FD2FB12" w:rsidTr="00EE0131">
        <w:trPr>
          <w:trHeight w:val="1128"/>
        </w:trPr>
        <w:tc>
          <w:tcPr>
            <w:tcW w:w="2268" w:type="dxa"/>
          </w:tcPr>
          <w:p w14:paraId="3654D027" w14:textId="77777777"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8E4383">
              <w:rPr>
                <w:rFonts w:eastAsia="Times New Roman"/>
                <w:b/>
              </w:rPr>
              <w:t>Наименование компетенции</w:t>
            </w:r>
          </w:p>
        </w:tc>
        <w:tc>
          <w:tcPr>
            <w:tcW w:w="2410" w:type="dxa"/>
          </w:tcPr>
          <w:p w14:paraId="6EC23E2F" w14:textId="77777777" w:rsidR="008E4383" w:rsidRPr="008E4383" w:rsidRDefault="008E4383" w:rsidP="008E4383">
            <w:pPr>
              <w:widowControl w:val="0"/>
              <w:tabs>
                <w:tab w:val="left" w:pos="0"/>
                <w:tab w:val="left" w:pos="6652"/>
                <w:tab w:val="left" w:pos="10805"/>
              </w:tabs>
              <w:autoSpaceDE w:val="0"/>
              <w:autoSpaceDN w:val="0"/>
              <w:adjustRightInd w:val="0"/>
              <w:contextualSpacing/>
              <w:jc w:val="center"/>
              <w:rPr>
                <w:rFonts w:eastAsia="Times New Roman"/>
                <w:b/>
              </w:rPr>
            </w:pPr>
            <w:r w:rsidRPr="008E4383">
              <w:rPr>
                <w:rFonts w:eastAsia="Times New Roman"/>
                <w:b/>
              </w:rPr>
              <w:t>Индикаторы достижения компетенции</w:t>
            </w:r>
          </w:p>
        </w:tc>
        <w:tc>
          <w:tcPr>
            <w:tcW w:w="3686" w:type="dxa"/>
          </w:tcPr>
          <w:p w14:paraId="2CD87EFF" w14:textId="77777777"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8E4383">
              <w:rPr>
                <w:rFonts w:eastAsia="Times New Roman"/>
                <w:b/>
              </w:rPr>
              <w:t>Результаты обучения (умения и знания), соотнесенные с индикаторами достижения компетенции</w:t>
            </w:r>
          </w:p>
        </w:tc>
        <w:tc>
          <w:tcPr>
            <w:tcW w:w="7371" w:type="dxa"/>
          </w:tcPr>
          <w:p w14:paraId="1BF6B204" w14:textId="6D5B6C3F"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6038E5">
              <w:rPr>
                <w:rFonts w:eastAsia="Times New Roman"/>
                <w:b/>
              </w:rPr>
              <w:t>Типовые контрольные задания</w:t>
            </w:r>
          </w:p>
        </w:tc>
      </w:tr>
      <w:tr w:rsidR="00DD267D" w:rsidRPr="00591938" w14:paraId="0A05B055" w14:textId="6217FA13" w:rsidTr="00EE0131">
        <w:trPr>
          <w:trHeight w:val="252"/>
        </w:trPr>
        <w:tc>
          <w:tcPr>
            <w:tcW w:w="2268" w:type="dxa"/>
            <w:vMerge w:val="restart"/>
          </w:tcPr>
          <w:p w14:paraId="42F68267" w14:textId="77777777" w:rsidR="00DD267D" w:rsidRPr="00E6394A" w:rsidRDefault="00DD267D" w:rsidP="00017ED8">
            <w:pPr>
              <w:widowControl w:val="0"/>
              <w:autoSpaceDE w:val="0"/>
              <w:autoSpaceDN w:val="0"/>
              <w:adjustRightInd w:val="0"/>
              <w:rPr>
                <w:rFonts w:eastAsia="Times New Roman"/>
              </w:rPr>
            </w:pPr>
            <w:r w:rsidRPr="00E6394A">
              <w:rPr>
                <w:rFonts w:eastAsia="Times New Roman"/>
              </w:rPr>
              <w:t>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(ПК-5)</w:t>
            </w:r>
          </w:p>
        </w:tc>
        <w:tc>
          <w:tcPr>
            <w:tcW w:w="2410" w:type="dxa"/>
          </w:tcPr>
          <w:p w14:paraId="05F584D6" w14:textId="77777777" w:rsidR="00DD267D" w:rsidRPr="00E6394A" w:rsidRDefault="00DD267D" w:rsidP="00017ED8">
            <w:r w:rsidRPr="00E6394A">
              <w:rPr>
                <w:rFonts w:eastAsia="Times New Roman"/>
              </w:rPr>
              <w:t xml:space="preserve">1.Собирает и систематизирует данные открытых источников, а также в базах </w:t>
            </w:r>
            <w:proofErr w:type="spellStart"/>
            <w:r w:rsidRPr="00E6394A">
              <w:rPr>
                <w:rFonts w:eastAsia="Times New Roman"/>
              </w:rPr>
              <w:t>Блумберга</w:t>
            </w:r>
            <w:proofErr w:type="spellEnd"/>
            <w:r w:rsidRPr="00E6394A">
              <w:rPr>
                <w:rFonts w:eastAsia="Times New Roman"/>
              </w:rPr>
              <w:t>, Томпсон-</w:t>
            </w:r>
            <w:proofErr w:type="spellStart"/>
            <w:r w:rsidRPr="00E6394A">
              <w:rPr>
                <w:rFonts w:eastAsia="Times New Roman"/>
              </w:rPr>
              <w:t>Рейтерса</w:t>
            </w:r>
            <w:proofErr w:type="spellEnd"/>
            <w:r w:rsidRPr="00E6394A">
              <w:rPr>
                <w:rFonts w:eastAsia="Times New Roman"/>
              </w:rPr>
              <w:t>, Русланы, Спарка и т.д.</w:t>
            </w:r>
          </w:p>
        </w:tc>
        <w:tc>
          <w:tcPr>
            <w:tcW w:w="3686" w:type="dxa"/>
          </w:tcPr>
          <w:p w14:paraId="6EC8CEDC"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основные внутренние и внешние источники информации, необходимые для моделирования финансовых последствий, принимаемых решений</w:t>
            </w:r>
          </w:p>
          <w:p w14:paraId="4F2CF026" w14:textId="28B4AF41" w:rsidR="00DD267D" w:rsidRPr="00DD267D" w:rsidRDefault="00DD267D" w:rsidP="00DD267D">
            <w:pPr>
              <w:widowControl w:val="0"/>
              <w:autoSpaceDE w:val="0"/>
              <w:autoSpaceDN w:val="0"/>
              <w:adjustRightInd w:val="0"/>
              <w:jc w:val="both"/>
              <w:rPr>
                <w:rFonts w:eastAsia="Times New Roman"/>
              </w:rPr>
            </w:pPr>
            <w:r w:rsidRPr="00DD267D">
              <w:rPr>
                <w:rFonts w:eastAsia="Times New Roman"/>
                <w:b/>
              </w:rPr>
              <w:t>Уметь</w:t>
            </w:r>
            <w:r w:rsidRPr="00DD267D">
              <w:rPr>
                <w:rFonts w:eastAsia="Times New Roman"/>
              </w:rPr>
              <w:t xml:space="preserve"> осуществлять поиск, классификацию  информации, интегрировать различные источники данных и внешние информационные системы в применяемые финансовые модели</w:t>
            </w:r>
          </w:p>
        </w:tc>
        <w:tc>
          <w:tcPr>
            <w:tcW w:w="7371" w:type="dxa"/>
          </w:tcPr>
          <w:p w14:paraId="6AD018A7" w14:textId="57335955" w:rsidR="004B6C41" w:rsidRPr="00591938" w:rsidRDefault="009A09A4" w:rsidP="00D42442">
            <w:pPr>
              <w:widowControl w:val="0"/>
              <w:autoSpaceDE w:val="0"/>
              <w:autoSpaceDN w:val="0"/>
              <w:adjustRightInd w:val="0"/>
              <w:jc w:val="both"/>
              <w:rPr>
                <w:rFonts w:eastAsia="Times New Roman"/>
              </w:rPr>
            </w:pPr>
            <w:r w:rsidRPr="006038E5">
              <w:rPr>
                <w:rFonts w:eastAsia="Times New Roman"/>
                <w:b/>
              </w:rPr>
              <w:t>Задание 1.</w:t>
            </w:r>
            <w:r w:rsidR="004B6C41" w:rsidRPr="002B6878">
              <w:rPr>
                <w:rFonts w:eastAsia="Times New Roman"/>
                <w:b/>
              </w:rPr>
              <w:t xml:space="preserve"> </w:t>
            </w:r>
            <w:r w:rsidR="00D42442">
              <w:rPr>
                <w:rFonts w:eastAsia="Times New Roman"/>
                <w:b/>
              </w:rPr>
              <w:t xml:space="preserve">Впишите недостающее понятие. </w:t>
            </w:r>
            <w:r w:rsidR="00D42442" w:rsidRPr="00D42442">
              <w:rPr>
                <w:rFonts w:eastAsia="Times New Roman"/>
                <w:color w:val="000000"/>
              </w:rPr>
              <w:t>... - это процесс построения абстрактного представления реальной или предполагаемой финансовой ситуации.</w:t>
            </w:r>
          </w:p>
          <w:p w14:paraId="41EC25A9" w14:textId="63E9CCA8" w:rsidR="002F78C4" w:rsidRDefault="004B6C41" w:rsidP="002F78C4">
            <w:pPr>
              <w:widowControl w:val="0"/>
              <w:autoSpaceDE w:val="0"/>
              <w:autoSpaceDN w:val="0"/>
              <w:adjustRightInd w:val="0"/>
              <w:jc w:val="both"/>
              <w:rPr>
                <w:rFonts w:eastAsia="Times New Roman"/>
              </w:rPr>
            </w:pPr>
            <w:r w:rsidRPr="002B6878">
              <w:rPr>
                <w:rFonts w:eastAsia="Times New Roman"/>
                <w:b/>
              </w:rPr>
              <w:t xml:space="preserve">Задание </w:t>
            </w:r>
            <w:r>
              <w:rPr>
                <w:rFonts w:eastAsia="Times New Roman"/>
                <w:b/>
              </w:rPr>
              <w:t>2</w:t>
            </w:r>
            <w:r w:rsidRPr="002B6878">
              <w:rPr>
                <w:rFonts w:eastAsia="Times New Roman"/>
                <w:b/>
              </w:rPr>
              <w:t>.</w:t>
            </w:r>
            <w:r w:rsidR="002F78C4" w:rsidRPr="00591938">
              <w:rPr>
                <w:rFonts w:eastAsia="Times New Roman"/>
              </w:rPr>
              <w:t xml:space="preserve"> Выберите две публичные компании одной отрасли, отчетность о деятельности которых находится в открытом доступе. Представьте, что одна компания планирует приобрести контрольный пакет акций другой компании. Предлагаемая цена определяется на основе текущего курса акций компании-мишени плюс 15%. С учетом показателей компании-покупателя смоделируйте оптимальный перечень и структуру ист</w:t>
            </w:r>
            <w:r w:rsidR="002F78C4">
              <w:rPr>
                <w:rFonts w:eastAsia="Times New Roman"/>
              </w:rPr>
              <w:t xml:space="preserve">очников финансирования сделки. </w:t>
            </w:r>
          </w:p>
          <w:p w14:paraId="1B6DA342" w14:textId="77777777" w:rsidR="002F78C4" w:rsidRPr="00591938" w:rsidRDefault="002F78C4" w:rsidP="002F78C4">
            <w:pPr>
              <w:widowControl w:val="0"/>
              <w:autoSpaceDE w:val="0"/>
              <w:autoSpaceDN w:val="0"/>
              <w:adjustRightInd w:val="0"/>
              <w:ind w:firstLine="340"/>
              <w:jc w:val="both"/>
              <w:rPr>
                <w:rFonts w:eastAsia="Times New Roman"/>
              </w:rPr>
            </w:pPr>
            <w:r w:rsidRPr="00591938">
              <w:rPr>
                <w:rFonts w:eastAsia="Times New Roman"/>
              </w:rPr>
              <w:t>Перечислите преимущества и недостатки M&amp;A, приведите примеры влияния M&amp;A на стоимость акций.</w:t>
            </w:r>
            <w:r>
              <w:rPr>
                <w:rFonts w:eastAsia="Times New Roman"/>
              </w:rPr>
              <w:t xml:space="preserve"> </w:t>
            </w:r>
            <w:r w:rsidRPr="00591938">
              <w:rPr>
                <w:rFonts w:eastAsia="Times New Roman"/>
              </w:rPr>
              <w:t>Для подготовки ответов на поставленные вопросы можно познакомиться с информацией официального сайта компании РБК в разделе «Слияния и поглощения» в аналитическом обзоре «M&amp;A: что такое слияния и поглощения и зачем компаниям объединяться» от 28.08.2022 г.:</w:t>
            </w:r>
          </w:p>
          <w:p w14:paraId="67F6F502" w14:textId="77777777" w:rsidR="00DD267D" w:rsidRDefault="004D527E" w:rsidP="002F78C4">
            <w:pPr>
              <w:widowControl w:val="0"/>
              <w:autoSpaceDE w:val="0"/>
              <w:autoSpaceDN w:val="0"/>
              <w:adjustRightInd w:val="0"/>
              <w:rPr>
                <w:rStyle w:val="aa"/>
                <w:rFonts w:eastAsia="Times New Roman"/>
                <w:color w:val="auto"/>
              </w:rPr>
            </w:pPr>
            <w:hyperlink r:id="rId9" w:history="1">
              <w:r w:rsidR="002F78C4" w:rsidRPr="00591938">
                <w:rPr>
                  <w:rStyle w:val="aa"/>
                  <w:rFonts w:eastAsia="Times New Roman"/>
                  <w:color w:val="auto"/>
                </w:rPr>
                <w:t>https://quote.rbc.ru/news/article/62f4ec689a7947cd1f8412d6</w:t>
              </w:r>
            </w:hyperlink>
          </w:p>
          <w:p w14:paraId="3FBF4194" w14:textId="3AC58822" w:rsidR="00500B97" w:rsidRPr="00500B97" w:rsidRDefault="00C54977" w:rsidP="00500B97">
            <w:pPr>
              <w:widowControl w:val="0"/>
              <w:autoSpaceDE w:val="0"/>
              <w:autoSpaceDN w:val="0"/>
              <w:adjustRightInd w:val="0"/>
              <w:jc w:val="both"/>
              <w:rPr>
                <w:rFonts w:eastAsia="Times New Roman"/>
              </w:rPr>
            </w:pPr>
            <w:r w:rsidRPr="006038E5">
              <w:rPr>
                <w:rFonts w:eastAsia="Times New Roman"/>
                <w:b/>
              </w:rPr>
              <w:t>Задание 3</w:t>
            </w:r>
            <w:r w:rsidR="00D42442" w:rsidRPr="006038E5">
              <w:rPr>
                <w:rFonts w:eastAsia="Times New Roman"/>
                <w:b/>
              </w:rPr>
              <w:t>.</w:t>
            </w:r>
            <w:r w:rsidR="00500B97" w:rsidRPr="00500B97">
              <w:rPr>
                <w:rFonts w:eastAsia="Times New Roman"/>
                <w:sz w:val="22"/>
                <w:szCs w:val="22"/>
              </w:rPr>
              <w:t xml:space="preserve"> </w:t>
            </w:r>
            <w:r w:rsidR="00500B97" w:rsidRPr="00500B97">
              <w:rPr>
                <w:rFonts w:eastAsia="Times New Roman"/>
              </w:rPr>
              <w:t xml:space="preserve">На сайте </w:t>
            </w:r>
            <w:proofErr w:type="spellStart"/>
            <w:r w:rsidR="00500B97" w:rsidRPr="00500B97">
              <w:rPr>
                <w:rFonts w:eastAsia="Times New Roman"/>
              </w:rPr>
              <w:t>Мосбиржи</w:t>
            </w:r>
            <w:proofErr w:type="spellEnd"/>
            <w:r w:rsidR="00500B97" w:rsidRPr="00500B97">
              <w:rPr>
                <w:rFonts w:eastAsia="Times New Roman"/>
              </w:rPr>
              <w:t xml:space="preserve"> размещен сервис «Моделирование эмиссии». https://www.moex.com/ru/bondization/emission</w:t>
            </w:r>
          </w:p>
          <w:p w14:paraId="4CE194B3" w14:textId="470463C8" w:rsidR="00D42442" w:rsidRPr="00500B97" w:rsidRDefault="00500B97" w:rsidP="00500B97">
            <w:pPr>
              <w:widowControl w:val="0"/>
              <w:autoSpaceDE w:val="0"/>
              <w:autoSpaceDN w:val="0"/>
              <w:adjustRightInd w:val="0"/>
              <w:jc w:val="both"/>
              <w:rPr>
                <w:rFonts w:eastAsia="Times New Roman"/>
                <w:sz w:val="22"/>
                <w:szCs w:val="22"/>
              </w:rPr>
            </w:pPr>
            <w:r w:rsidRPr="00500B97">
              <w:rPr>
                <w:rFonts w:eastAsia="Times New Roman"/>
              </w:rPr>
              <w:t>Смоделируйте параметры облигационного займа для исследуемого вами банка 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tc>
      </w:tr>
      <w:tr w:rsidR="00DD267D" w:rsidRPr="00591938" w14:paraId="6A945D6C" w14:textId="05128327" w:rsidTr="00EE0131">
        <w:trPr>
          <w:trHeight w:val="358"/>
        </w:trPr>
        <w:tc>
          <w:tcPr>
            <w:tcW w:w="2268" w:type="dxa"/>
            <w:vMerge/>
          </w:tcPr>
          <w:p w14:paraId="1D703CF0" w14:textId="77777777" w:rsidR="00DD267D" w:rsidRPr="00E6394A" w:rsidRDefault="00DD267D" w:rsidP="00017ED8">
            <w:pPr>
              <w:widowControl w:val="0"/>
              <w:autoSpaceDE w:val="0"/>
              <w:autoSpaceDN w:val="0"/>
              <w:adjustRightInd w:val="0"/>
              <w:rPr>
                <w:rFonts w:eastAsia="Times New Roman"/>
              </w:rPr>
            </w:pPr>
          </w:p>
        </w:tc>
        <w:tc>
          <w:tcPr>
            <w:tcW w:w="2410" w:type="dxa"/>
          </w:tcPr>
          <w:p w14:paraId="75DE7F34" w14:textId="77777777" w:rsidR="00DD267D" w:rsidRPr="00E6394A" w:rsidRDefault="00DD267D" w:rsidP="00017ED8">
            <w:pPr>
              <w:pStyle w:val="Style2"/>
              <w:spacing w:line="240" w:lineRule="auto"/>
              <w:ind w:firstLine="0"/>
              <w:jc w:val="left"/>
            </w:pPr>
            <w:r w:rsidRPr="00E6394A">
              <w:t xml:space="preserve">2.Рассчитывает первичную описательную статистику и </w:t>
            </w:r>
            <w:r w:rsidRPr="00E6394A">
              <w:lastRenderedPageBreak/>
              <w:t>умеет ее анализировать, оценивает панельные и временные данные.</w:t>
            </w:r>
          </w:p>
        </w:tc>
        <w:tc>
          <w:tcPr>
            <w:tcW w:w="3686" w:type="dxa"/>
          </w:tcPr>
          <w:p w14:paraId="388878EB"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 xml:space="preserve">подходы к анализу первичной описательной статистики, оценке панельных и временных </w:t>
            </w:r>
            <w:r w:rsidRPr="00DD267D">
              <w:rPr>
                <w:rFonts w:eastAsia="Times New Roman"/>
              </w:rPr>
              <w:lastRenderedPageBreak/>
              <w:t>данных</w:t>
            </w:r>
          </w:p>
          <w:p w14:paraId="2E54141D" w14:textId="66939893"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color w:val="000000" w:themeColor="text1"/>
              </w:rPr>
              <w:t>строить финансовые модели на базе соответствующих информационных источников в условиях цифровизации</w:t>
            </w:r>
          </w:p>
        </w:tc>
        <w:tc>
          <w:tcPr>
            <w:tcW w:w="7371" w:type="dxa"/>
          </w:tcPr>
          <w:p w14:paraId="513007BD" w14:textId="77777777" w:rsidR="002F78C4" w:rsidRPr="002F78C4" w:rsidRDefault="009A09A4" w:rsidP="002F78C4">
            <w:pPr>
              <w:widowControl w:val="0"/>
              <w:autoSpaceDE w:val="0"/>
              <w:autoSpaceDN w:val="0"/>
              <w:adjustRightInd w:val="0"/>
              <w:rPr>
                <w:rFonts w:eastAsia="Times New Roman"/>
              </w:rPr>
            </w:pPr>
            <w:r w:rsidRPr="006038E5">
              <w:rPr>
                <w:rFonts w:eastAsia="Times New Roman"/>
                <w:b/>
              </w:rPr>
              <w:lastRenderedPageBreak/>
              <w:t>Задание 1.</w:t>
            </w:r>
            <w:r w:rsidR="002F78C4" w:rsidRPr="006038E5">
              <w:rPr>
                <w:rFonts w:eastAsia="Times New Roman"/>
                <w:b/>
              </w:rPr>
              <w:t xml:space="preserve"> </w:t>
            </w:r>
            <w:r w:rsidR="002F78C4" w:rsidRPr="002F78C4">
              <w:rPr>
                <w:rFonts w:eastAsia="Times New Roman"/>
              </w:rPr>
              <w:t>Критерий оптимальности при построение финансовой модели – …</w:t>
            </w:r>
          </w:p>
          <w:p w14:paraId="3AA5AC90" w14:textId="4F724C54" w:rsidR="002F78C4" w:rsidRPr="002F78C4" w:rsidRDefault="002F78C4" w:rsidP="002F78C4">
            <w:pPr>
              <w:widowControl w:val="0"/>
              <w:autoSpaceDE w:val="0"/>
              <w:autoSpaceDN w:val="0"/>
              <w:adjustRightInd w:val="0"/>
              <w:jc w:val="both"/>
              <w:rPr>
                <w:rFonts w:eastAsia="Times New Roman"/>
              </w:rPr>
            </w:pPr>
            <w:r w:rsidRPr="009A09A4">
              <w:rPr>
                <w:rFonts w:eastAsia="Calibri"/>
                <w:lang w:eastAsia="en-US"/>
              </w:rPr>
              <w:lastRenderedPageBreak/>
              <w:t>а)</w:t>
            </w:r>
            <w:r w:rsidRPr="002F78C4">
              <w:rPr>
                <w:rFonts w:eastAsia="Times New Roman"/>
              </w:rPr>
              <w:t xml:space="preserve"> показатель, имеющий экономическое содержание, служащий формализацией конкретной цели управления и выражаемый при помощи целевой функции через факторы модели</w:t>
            </w:r>
            <w:r>
              <w:rPr>
                <w:rFonts w:eastAsia="Times New Roman"/>
              </w:rPr>
              <w:t>;</w:t>
            </w:r>
          </w:p>
          <w:p w14:paraId="00D9E510" w14:textId="6EE7206F" w:rsidR="002F78C4" w:rsidRPr="002F78C4" w:rsidRDefault="002F78C4" w:rsidP="002F78C4">
            <w:pPr>
              <w:widowControl w:val="0"/>
              <w:autoSpaceDE w:val="0"/>
              <w:autoSpaceDN w:val="0"/>
              <w:adjustRightInd w:val="0"/>
              <w:jc w:val="both"/>
              <w:rPr>
                <w:rFonts w:eastAsia="Times New Roman"/>
              </w:rPr>
            </w:pPr>
            <w:r>
              <w:rPr>
                <w:rFonts w:eastAsia="Calibri"/>
                <w:lang w:eastAsia="en-US"/>
              </w:rPr>
              <w:t>б</w:t>
            </w:r>
            <w:r w:rsidRPr="009A09A4">
              <w:rPr>
                <w:rFonts w:eastAsia="Calibri"/>
                <w:lang w:eastAsia="en-US"/>
              </w:rPr>
              <w:t>)</w:t>
            </w:r>
            <w:r w:rsidRPr="002F78C4">
              <w:rPr>
                <w:rFonts w:eastAsia="Times New Roman"/>
              </w:rPr>
              <w:t xml:space="preserve"> интересующие исследователя непосредственные конечные результаты функционирования объекта</w:t>
            </w:r>
            <w:r>
              <w:rPr>
                <w:rFonts w:eastAsia="Times New Roman"/>
              </w:rPr>
              <w:t>;</w:t>
            </w:r>
          </w:p>
          <w:p w14:paraId="423534A2" w14:textId="33D42E12" w:rsidR="002F78C4" w:rsidRPr="002F78C4" w:rsidRDefault="002F78C4" w:rsidP="002F78C4">
            <w:pPr>
              <w:widowControl w:val="0"/>
              <w:autoSpaceDE w:val="0"/>
              <w:autoSpaceDN w:val="0"/>
              <w:adjustRightInd w:val="0"/>
              <w:rPr>
                <w:rFonts w:eastAsia="Times New Roman"/>
              </w:rPr>
            </w:pPr>
            <w:r>
              <w:rPr>
                <w:rFonts w:eastAsia="Calibri"/>
                <w:lang w:eastAsia="en-US"/>
              </w:rPr>
              <w:t>в</w:t>
            </w:r>
            <w:r w:rsidRPr="009A09A4">
              <w:rPr>
                <w:rFonts w:eastAsia="Calibri"/>
                <w:lang w:eastAsia="en-US"/>
              </w:rPr>
              <w:t>)</w:t>
            </w:r>
            <w:r w:rsidRPr="002F78C4">
              <w:rPr>
                <w:rFonts w:eastAsia="Times New Roman"/>
              </w:rPr>
              <w:t xml:space="preserve"> функция многих переменных, характеризующих экономическую деятельность, которая наиболее полно её характеризует</w:t>
            </w:r>
            <w:r>
              <w:rPr>
                <w:rFonts w:eastAsia="Times New Roman"/>
              </w:rPr>
              <w:t>;</w:t>
            </w:r>
          </w:p>
          <w:p w14:paraId="0E310FEF" w14:textId="6DF84A2B" w:rsidR="002F78C4" w:rsidRPr="002F78C4" w:rsidRDefault="002F78C4" w:rsidP="002F78C4">
            <w:pPr>
              <w:widowControl w:val="0"/>
              <w:autoSpaceDE w:val="0"/>
              <w:autoSpaceDN w:val="0"/>
              <w:adjustRightInd w:val="0"/>
              <w:jc w:val="both"/>
              <w:rPr>
                <w:rFonts w:eastAsia="Times New Roman"/>
              </w:rPr>
            </w:pPr>
            <w:r>
              <w:rPr>
                <w:rFonts w:eastAsia="Calibri"/>
                <w:lang w:eastAsia="en-US"/>
              </w:rPr>
              <w:t>г</w:t>
            </w:r>
            <w:r w:rsidRPr="009A09A4">
              <w:rPr>
                <w:rFonts w:eastAsia="Calibri"/>
                <w:lang w:eastAsia="en-US"/>
              </w:rPr>
              <w:t>)</w:t>
            </w:r>
            <w:r w:rsidRPr="002F78C4">
              <w:rPr>
                <w:rFonts w:eastAsia="Times New Roman"/>
              </w:rPr>
              <w:t xml:space="preserve"> факторы, характеризующие свойства объекта или составляющих его элементов</w:t>
            </w:r>
            <w:r>
              <w:rPr>
                <w:rFonts w:eastAsia="Times New Roman"/>
              </w:rPr>
              <w:t>;</w:t>
            </w:r>
          </w:p>
          <w:p w14:paraId="0B3D040B" w14:textId="69424775" w:rsidR="002F78C4" w:rsidRPr="002F78C4" w:rsidRDefault="002F78C4" w:rsidP="002F78C4">
            <w:pPr>
              <w:widowControl w:val="0"/>
              <w:autoSpaceDE w:val="0"/>
              <w:autoSpaceDN w:val="0"/>
              <w:adjustRightInd w:val="0"/>
              <w:rPr>
                <w:rFonts w:eastAsia="Times New Roman"/>
              </w:rPr>
            </w:pPr>
            <w:proofErr w:type="gramStart"/>
            <w:r>
              <w:rPr>
                <w:rFonts w:eastAsia="Calibri"/>
                <w:lang w:eastAsia="en-US"/>
              </w:rPr>
              <w:t>д</w:t>
            </w:r>
            <w:r w:rsidRPr="009A09A4">
              <w:rPr>
                <w:rFonts w:eastAsia="Calibri"/>
                <w:lang w:eastAsia="en-US"/>
              </w:rPr>
              <w:t>)</w:t>
            </w:r>
            <w:r w:rsidRPr="002F78C4">
              <w:rPr>
                <w:rFonts w:eastAsia="Times New Roman"/>
              </w:rPr>
              <w:t>выражение</w:t>
            </w:r>
            <w:proofErr w:type="gramEnd"/>
            <w:r w:rsidRPr="002F78C4">
              <w:rPr>
                <w:rFonts w:eastAsia="Times New Roman"/>
              </w:rPr>
              <w:t>, состоящее из совокупности связанных между собой математическими зависимостями переменных</w:t>
            </w:r>
            <w:r>
              <w:rPr>
                <w:rFonts w:eastAsia="Times New Roman"/>
              </w:rPr>
              <w:t>.</w:t>
            </w:r>
          </w:p>
          <w:p w14:paraId="1418A2D7" w14:textId="102BDE29" w:rsidR="00D42442" w:rsidRPr="00591938" w:rsidRDefault="002F78C4" w:rsidP="00D42442">
            <w:pPr>
              <w:widowControl w:val="0"/>
              <w:autoSpaceDE w:val="0"/>
              <w:autoSpaceDN w:val="0"/>
              <w:adjustRightInd w:val="0"/>
              <w:rPr>
                <w:rFonts w:eastAsia="Times New Roman"/>
                <w:b/>
              </w:rPr>
            </w:pPr>
            <w:r w:rsidRPr="002B6878">
              <w:rPr>
                <w:rFonts w:eastAsia="Times New Roman"/>
                <w:b/>
              </w:rPr>
              <w:t xml:space="preserve">Задание </w:t>
            </w:r>
            <w:r>
              <w:rPr>
                <w:rFonts w:eastAsia="Times New Roman"/>
                <w:b/>
              </w:rPr>
              <w:t>2</w:t>
            </w:r>
            <w:r w:rsidRPr="002B6878">
              <w:rPr>
                <w:rFonts w:eastAsia="Times New Roman"/>
                <w:b/>
              </w:rPr>
              <w:t>.</w:t>
            </w:r>
            <w:r w:rsidR="00D42442" w:rsidRPr="00591938">
              <w:rPr>
                <w:rFonts w:eastAsia="Times New Roman"/>
              </w:rPr>
              <w:t xml:space="preserve"> 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5E471E2B" w14:textId="77777777" w:rsidR="006977F1" w:rsidRPr="00CB2A55" w:rsidRDefault="00C54977" w:rsidP="006977F1">
            <w:pPr>
              <w:widowControl w:val="0"/>
              <w:autoSpaceDE w:val="0"/>
              <w:autoSpaceDN w:val="0"/>
              <w:adjustRightInd w:val="0"/>
              <w:jc w:val="both"/>
              <w:rPr>
                <w:rFonts w:eastAsia="Times New Roman"/>
              </w:rPr>
            </w:pPr>
            <w:r w:rsidRPr="006038E5">
              <w:rPr>
                <w:rFonts w:eastAsia="Times New Roman"/>
                <w:b/>
              </w:rPr>
              <w:t>Задание 3.</w:t>
            </w:r>
            <w:r w:rsidR="006977F1" w:rsidRPr="006038E5">
              <w:rPr>
                <w:rFonts w:eastAsia="Times New Roman"/>
                <w:b/>
              </w:rPr>
              <w:t xml:space="preserve"> </w:t>
            </w:r>
            <w:r w:rsidR="006977F1" w:rsidRPr="00500B97">
              <w:rPr>
                <w:rFonts w:eastAsia="Times New Roman"/>
                <w:color w:val="000000" w:themeColor="text1"/>
              </w:rPr>
              <w:t>В таблице представлена информация об ожидаемом объеме спроса и ценах на различные виды товаров, реализуемых компанией.</w:t>
            </w:r>
            <w:r w:rsidR="006977F1" w:rsidRPr="00500B97">
              <w:rPr>
                <w:rFonts w:eastAsia="Times New Roman"/>
                <w:b/>
                <w:color w:val="000000" w:themeColor="text1"/>
              </w:rPr>
              <w:t xml:space="preserve"> </w:t>
            </w:r>
            <w:r w:rsidR="006977F1" w:rsidRPr="00500B97">
              <w:rPr>
                <w:rFonts w:eastAsia="Times New Roman"/>
                <w:color w:val="000000" w:themeColor="text1"/>
              </w:rPr>
              <w:t xml:space="preserve">Составьте в </w:t>
            </w:r>
            <w:r w:rsidR="006977F1" w:rsidRPr="00500B97">
              <w:rPr>
                <w:rFonts w:eastAsia="Times New Roman"/>
                <w:lang w:val="en-US"/>
              </w:rPr>
              <w:t>EXCEL</w:t>
            </w:r>
            <w:r w:rsidR="006977F1" w:rsidRPr="00CB2A55">
              <w:rPr>
                <w:rFonts w:eastAsia="Times New Roman"/>
              </w:rPr>
              <w:t xml:space="preserve"> с использованием абсолютных и относительных ссылок план продаж по видам</w:t>
            </w:r>
            <w:r w:rsidR="006977F1" w:rsidRPr="00CB2A55">
              <w:rPr>
                <w:rFonts w:eastAsia="Times New Roman"/>
                <w:sz w:val="22"/>
                <w:szCs w:val="22"/>
              </w:rPr>
              <w:t xml:space="preserve"> </w:t>
            </w:r>
            <w:r w:rsidR="006977F1" w:rsidRPr="00CB2A55">
              <w:rPr>
                <w:rFonts w:eastAsia="Times New Roman"/>
              </w:rPr>
              <w:t xml:space="preserve">продукции в трех вариантах: оптимистичный, пессимистичный и реалистичный. Дополнительно известно, </w:t>
            </w:r>
            <w:proofErr w:type="gramStart"/>
            <w:r w:rsidR="006977F1" w:rsidRPr="00CB2A55">
              <w:rPr>
                <w:rFonts w:eastAsia="Times New Roman"/>
              </w:rPr>
              <w:t>что по оптимистичным прогнозам</w:t>
            </w:r>
            <w:proofErr w:type="gramEnd"/>
            <w:r w:rsidR="006977F1" w:rsidRPr="00CB2A55">
              <w:rPr>
                <w:rFonts w:eastAsia="Times New Roman"/>
              </w:rPr>
              <w:t xml:space="preserve"> спрос будет на 10% выше ожидаемого, по пессимистичным прогнозам – на 5% ниже. </w:t>
            </w:r>
          </w:p>
          <w:p w14:paraId="695D3B33" w14:textId="77777777" w:rsidR="006977F1" w:rsidRPr="00CB2A55" w:rsidRDefault="006977F1" w:rsidP="006977F1">
            <w:pPr>
              <w:widowControl w:val="0"/>
              <w:autoSpaceDE w:val="0"/>
              <w:autoSpaceDN w:val="0"/>
              <w:adjustRightInd w:val="0"/>
              <w:jc w:val="center"/>
              <w:rPr>
                <w:rFonts w:eastAsia="Times New Roman"/>
              </w:rPr>
            </w:pPr>
            <w:r w:rsidRPr="00CB2A55">
              <w:rPr>
                <w:rFonts w:eastAsia="Times New Roman"/>
              </w:rPr>
              <w:t>Ожидаемый объем спроса и цены на продукцию</w:t>
            </w:r>
          </w:p>
          <w:tbl>
            <w:tblPr>
              <w:tblStyle w:val="af2"/>
              <w:tblW w:w="5491" w:type="dxa"/>
              <w:tblLayout w:type="fixed"/>
              <w:tblLook w:val="04A0" w:firstRow="1" w:lastRow="0" w:firstColumn="1" w:lastColumn="0" w:noHBand="0" w:noVBand="1"/>
            </w:tblPr>
            <w:tblGrid>
              <w:gridCol w:w="1899"/>
              <w:gridCol w:w="718"/>
              <w:gridCol w:w="718"/>
              <w:gridCol w:w="718"/>
              <w:gridCol w:w="719"/>
              <w:gridCol w:w="719"/>
            </w:tblGrid>
            <w:tr w:rsidR="006977F1" w:rsidRPr="00500B97" w14:paraId="7FCE7616" w14:textId="77777777" w:rsidTr="00500B97">
              <w:tc>
                <w:tcPr>
                  <w:tcW w:w="1899" w:type="dxa"/>
                </w:tcPr>
                <w:p w14:paraId="38B4FCBA" w14:textId="77777777" w:rsidR="006977F1" w:rsidRPr="006977F1" w:rsidRDefault="006977F1" w:rsidP="006977F1">
                  <w:pPr>
                    <w:widowControl w:val="0"/>
                    <w:autoSpaceDE w:val="0"/>
                    <w:autoSpaceDN w:val="0"/>
                    <w:adjustRightInd w:val="0"/>
                    <w:jc w:val="center"/>
                  </w:pPr>
                  <w:r w:rsidRPr="006977F1">
                    <w:t>Продукция</w:t>
                  </w:r>
                </w:p>
              </w:tc>
              <w:tc>
                <w:tcPr>
                  <w:tcW w:w="718" w:type="dxa"/>
                </w:tcPr>
                <w:p w14:paraId="12504650" w14:textId="77777777" w:rsidR="006977F1" w:rsidRPr="006977F1" w:rsidRDefault="006977F1" w:rsidP="006977F1">
                  <w:pPr>
                    <w:widowControl w:val="0"/>
                    <w:autoSpaceDE w:val="0"/>
                    <w:autoSpaceDN w:val="0"/>
                    <w:adjustRightInd w:val="0"/>
                    <w:jc w:val="center"/>
                  </w:pPr>
                  <w:r w:rsidRPr="006977F1">
                    <w:t>№1</w:t>
                  </w:r>
                </w:p>
              </w:tc>
              <w:tc>
                <w:tcPr>
                  <w:tcW w:w="718" w:type="dxa"/>
                </w:tcPr>
                <w:p w14:paraId="2CA61D44" w14:textId="77777777" w:rsidR="006977F1" w:rsidRPr="006977F1" w:rsidRDefault="006977F1" w:rsidP="006977F1">
                  <w:pPr>
                    <w:widowControl w:val="0"/>
                    <w:autoSpaceDE w:val="0"/>
                    <w:autoSpaceDN w:val="0"/>
                    <w:adjustRightInd w:val="0"/>
                    <w:jc w:val="center"/>
                  </w:pPr>
                  <w:r w:rsidRPr="006977F1">
                    <w:t>№2</w:t>
                  </w:r>
                </w:p>
              </w:tc>
              <w:tc>
                <w:tcPr>
                  <w:tcW w:w="718" w:type="dxa"/>
                </w:tcPr>
                <w:p w14:paraId="7BBD8800" w14:textId="77777777" w:rsidR="006977F1" w:rsidRPr="006977F1" w:rsidRDefault="006977F1" w:rsidP="006977F1">
                  <w:pPr>
                    <w:widowControl w:val="0"/>
                    <w:autoSpaceDE w:val="0"/>
                    <w:autoSpaceDN w:val="0"/>
                    <w:adjustRightInd w:val="0"/>
                    <w:jc w:val="center"/>
                  </w:pPr>
                  <w:r w:rsidRPr="006977F1">
                    <w:t>№3</w:t>
                  </w:r>
                </w:p>
              </w:tc>
              <w:tc>
                <w:tcPr>
                  <w:tcW w:w="719" w:type="dxa"/>
                </w:tcPr>
                <w:p w14:paraId="31176116" w14:textId="77777777" w:rsidR="006977F1" w:rsidRPr="006977F1" w:rsidRDefault="006977F1" w:rsidP="006977F1">
                  <w:pPr>
                    <w:widowControl w:val="0"/>
                    <w:autoSpaceDE w:val="0"/>
                    <w:autoSpaceDN w:val="0"/>
                    <w:adjustRightInd w:val="0"/>
                    <w:jc w:val="center"/>
                  </w:pPr>
                  <w:r w:rsidRPr="006977F1">
                    <w:t>№4</w:t>
                  </w:r>
                </w:p>
              </w:tc>
              <w:tc>
                <w:tcPr>
                  <w:tcW w:w="719" w:type="dxa"/>
                </w:tcPr>
                <w:p w14:paraId="68F450D9" w14:textId="77777777" w:rsidR="006977F1" w:rsidRPr="006977F1" w:rsidRDefault="006977F1" w:rsidP="006977F1">
                  <w:pPr>
                    <w:widowControl w:val="0"/>
                    <w:autoSpaceDE w:val="0"/>
                    <w:autoSpaceDN w:val="0"/>
                    <w:adjustRightInd w:val="0"/>
                    <w:jc w:val="center"/>
                  </w:pPr>
                  <w:r w:rsidRPr="006977F1">
                    <w:t>№5</w:t>
                  </w:r>
                </w:p>
              </w:tc>
            </w:tr>
            <w:tr w:rsidR="006977F1" w:rsidRPr="00500B97" w14:paraId="3B7C77CF" w14:textId="77777777" w:rsidTr="00500B97">
              <w:tc>
                <w:tcPr>
                  <w:tcW w:w="1899" w:type="dxa"/>
                </w:tcPr>
                <w:p w14:paraId="2E95215B" w14:textId="77777777" w:rsidR="006977F1" w:rsidRPr="006977F1" w:rsidRDefault="006977F1" w:rsidP="006977F1">
                  <w:pPr>
                    <w:widowControl w:val="0"/>
                    <w:autoSpaceDE w:val="0"/>
                    <w:autoSpaceDN w:val="0"/>
                    <w:adjustRightInd w:val="0"/>
                    <w:jc w:val="center"/>
                  </w:pPr>
                  <w:r w:rsidRPr="006977F1">
                    <w:t xml:space="preserve">Спрос, </w:t>
                  </w:r>
                  <w:proofErr w:type="spellStart"/>
                  <w:r w:rsidRPr="006977F1">
                    <w:t>тыс.шт</w:t>
                  </w:r>
                  <w:proofErr w:type="spellEnd"/>
                </w:p>
              </w:tc>
              <w:tc>
                <w:tcPr>
                  <w:tcW w:w="718" w:type="dxa"/>
                </w:tcPr>
                <w:p w14:paraId="2A2D612C" w14:textId="77777777" w:rsidR="006977F1" w:rsidRPr="006977F1" w:rsidRDefault="006977F1" w:rsidP="006977F1">
                  <w:pPr>
                    <w:widowControl w:val="0"/>
                    <w:autoSpaceDE w:val="0"/>
                    <w:autoSpaceDN w:val="0"/>
                    <w:adjustRightInd w:val="0"/>
                    <w:jc w:val="center"/>
                  </w:pPr>
                  <w:r w:rsidRPr="006977F1">
                    <w:t>770</w:t>
                  </w:r>
                </w:p>
              </w:tc>
              <w:tc>
                <w:tcPr>
                  <w:tcW w:w="718" w:type="dxa"/>
                </w:tcPr>
                <w:p w14:paraId="29F5A8E8" w14:textId="77777777" w:rsidR="006977F1" w:rsidRPr="006977F1" w:rsidRDefault="006977F1" w:rsidP="006977F1">
                  <w:pPr>
                    <w:widowControl w:val="0"/>
                    <w:autoSpaceDE w:val="0"/>
                    <w:autoSpaceDN w:val="0"/>
                    <w:adjustRightInd w:val="0"/>
                    <w:jc w:val="center"/>
                  </w:pPr>
                  <w:r w:rsidRPr="006977F1">
                    <w:t>500</w:t>
                  </w:r>
                </w:p>
              </w:tc>
              <w:tc>
                <w:tcPr>
                  <w:tcW w:w="718" w:type="dxa"/>
                </w:tcPr>
                <w:p w14:paraId="505D908A" w14:textId="77777777" w:rsidR="006977F1" w:rsidRPr="006977F1" w:rsidRDefault="006977F1" w:rsidP="006977F1">
                  <w:pPr>
                    <w:widowControl w:val="0"/>
                    <w:autoSpaceDE w:val="0"/>
                    <w:autoSpaceDN w:val="0"/>
                    <w:adjustRightInd w:val="0"/>
                    <w:jc w:val="center"/>
                  </w:pPr>
                  <w:r w:rsidRPr="006977F1">
                    <w:t>450</w:t>
                  </w:r>
                </w:p>
              </w:tc>
              <w:tc>
                <w:tcPr>
                  <w:tcW w:w="719" w:type="dxa"/>
                </w:tcPr>
                <w:p w14:paraId="307EEA2E" w14:textId="77777777" w:rsidR="006977F1" w:rsidRPr="006977F1" w:rsidRDefault="006977F1" w:rsidP="006977F1">
                  <w:pPr>
                    <w:widowControl w:val="0"/>
                    <w:autoSpaceDE w:val="0"/>
                    <w:autoSpaceDN w:val="0"/>
                    <w:adjustRightInd w:val="0"/>
                    <w:jc w:val="center"/>
                  </w:pPr>
                  <w:r w:rsidRPr="006977F1">
                    <w:t>300</w:t>
                  </w:r>
                </w:p>
              </w:tc>
              <w:tc>
                <w:tcPr>
                  <w:tcW w:w="719" w:type="dxa"/>
                </w:tcPr>
                <w:p w14:paraId="0FEABDB5" w14:textId="77777777" w:rsidR="006977F1" w:rsidRPr="006977F1" w:rsidRDefault="006977F1" w:rsidP="006977F1">
                  <w:pPr>
                    <w:widowControl w:val="0"/>
                    <w:autoSpaceDE w:val="0"/>
                    <w:autoSpaceDN w:val="0"/>
                    <w:adjustRightInd w:val="0"/>
                    <w:jc w:val="center"/>
                  </w:pPr>
                  <w:r w:rsidRPr="006977F1">
                    <w:t>250</w:t>
                  </w:r>
                </w:p>
              </w:tc>
            </w:tr>
            <w:tr w:rsidR="006977F1" w:rsidRPr="00500B97" w14:paraId="696298A7" w14:textId="77777777" w:rsidTr="00500B97">
              <w:tc>
                <w:tcPr>
                  <w:tcW w:w="1899" w:type="dxa"/>
                </w:tcPr>
                <w:p w14:paraId="310D1CBD" w14:textId="77777777" w:rsidR="006977F1" w:rsidRPr="006977F1" w:rsidRDefault="006977F1" w:rsidP="006977F1">
                  <w:pPr>
                    <w:widowControl w:val="0"/>
                    <w:autoSpaceDE w:val="0"/>
                    <w:autoSpaceDN w:val="0"/>
                    <w:adjustRightInd w:val="0"/>
                    <w:jc w:val="center"/>
                  </w:pPr>
                  <w:r w:rsidRPr="006977F1">
                    <w:t>Цена, руб.</w:t>
                  </w:r>
                </w:p>
              </w:tc>
              <w:tc>
                <w:tcPr>
                  <w:tcW w:w="718" w:type="dxa"/>
                </w:tcPr>
                <w:p w14:paraId="5F143EA6" w14:textId="77777777" w:rsidR="006977F1" w:rsidRPr="006977F1" w:rsidRDefault="006977F1" w:rsidP="006977F1">
                  <w:pPr>
                    <w:widowControl w:val="0"/>
                    <w:autoSpaceDE w:val="0"/>
                    <w:autoSpaceDN w:val="0"/>
                    <w:adjustRightInd w:val="0"/>
                    <w:jc w:val="center"/>
                  </w:pPr>
                  <w:r w:rsidRPr="006977F1">
                    <w:t>600</w:t>
                  </w:r>
                </w:p>
              </w:tc>
              <w:tc>
                <w:tcPr>
                  <w:tcW w:w="718" w:type="dxa"/>
                </w:tcPr>
                <w:p w14:paraId="26B444CB" w14:textId="77777777" w:rsidR="006977F1" w:rsidRPr="006977F1" w:rsidRDefault="006977F1" w:rsidP="006977F1">
                  <w:pPr>
                    <w:widowControl w:val="0"/>
                    <w:autoSpaceDE w:val="0"/>
                    <w:autoSpaceDN w:val="0"/>
                    <w:adjustRightInd w:val="0"/>
                    <w:jc w:val="center"/>
                  </w:pPr>
                  <w:r w:rsidRPr="006977F1">
                    <w:t>750</w:t>
                  </w:r>
                </w:p>
              </w:tc>
              <w:tc>
                <w:tcPr>
                  <w:tcW w:w="718" w:type="dxa"/>
                </w:tcPr>
                <w:p w14:paraId="6CBFD518" w14:textId="77777777" w:rsidR="006977F1" w:rsidRPr="006977F1" w:rsidRDefault="006977F1" w:rsidP="006977F1">
                  <w:pPr>
                    <w:widowControl w:val="0"/>
                    <w:autoSpaceDE w:val="0"/>
                    <w:autoSpaceDN w:val="0"/>
                    <w:adjustRightInd w:val="0"/>
                    <w:jc w:val="center"/>
                  </w:pPr>
                  <w:r w:rsidRPr="006977F1">
                    <w:t>800</w:t>
                  </w:r>
                </w:p>
              </w:tc>
              <w:tc>
                <w:tcPr>
                  <w:tcW w:w="719" w:type="dxa"/>
                </w:tcPr>
                <w:p w14:paraId="165EE026" w14:textId="77777777" w:rsidR="006977F1" w:rsidRPr="006977F1" w:rsidRDefault="006977F1" w:rsidP="006977F1">
                  <w:pPr>
                    <w:widowControl w:val="0"/>
                    <w:autoSpaceDE w:val="0"/>
                    <w:autoSpaceDN w:val="0"/>
                    <w:adjustRightInd w:val="0"/>
                    <w:jc w:val="center"/>
                  </w:pPr>
                  <w:r w:rsidRPr="006977F1">
                    <w:t>900</w:t>
                  </w:r>
                </w:p>
              </w:tc>
              <w:tc>
                <w:tcPr>
                  <w:tcW w:w="719" w:type="dxa"/>
                </w:tcPr>
                <w:p w14:paraId="50C9D0F8" w14:textId="77777777" w:rsidR="006977F1" w:rsidRPr="006977F1" w:rsidRDefault="006977F1" w:rsidP="006977F1">
                  <w:pPr>
                    <w:widowControl w:val="0"/>
                    <w:autoSpaceDE w:val="0"/>
                    <w:autoSpaceDN w:val="0"/>
                    <w:adjustRightInd w:val="0"/>
                    <w:jc w:val="center"/>
                  </w:pPr>
                  <w:r w:rsidRPr="006977F1">
                    <w:t>950</w:t>
                  </w:r>
                </w:p>
              </w:tc>
            </w:tr>
          </w:tbl>
          <w:p w14:paraId="323E26C4" w14:textId="0687215A" w:rsidR="00DD267D" w:rsidRPr="00A05D28" w:rsidRDefault="006977F1" w:rsidP="006977F1">
            <w:pPr>
              <w:widowControl w:val="0"/>
              <w:autoSpaceDE w:val="0"/>
              <w:autoSpaceDN w:val="0"/>
              <w:adjustRightInd w:val="0"/>
              <w:jc w:val="both"/>
              <w:rPr>
                <w:rFonts w:eastAsia="Times New Roman"/>
                <w:b/>
                <w:highlight w:val="yellow"/>
              </w:rPr>
            </w:pPr>
            <w:r w:rsidRPr="00500B97">
              <w:rPr>
                <w:rFonts w:eastAsia="Times New Roman"/>
              </w:rPr>
              <w:t xml:space="preserve">Прокомментируйте полученные результаты. В чем отличие </w:t>
            </w:r>
            <w:r w:rsidRPr="00CB2A55">
              <w:rPr>
                <w:rFonts w:eastAsia="Times New Roman"/>
              </w:rPr>
              <w:t>абсолютных и относительных ссылок</w:t>
            </w:r>
            <w:r w:rsidRPr="00500B97">
              <w:rPr>
                <w:rFonts w:eastAsia="Times New Roman"/>
                <w:color w:val="000000" w:themeColor="text1"/>
              </w:rPr>
              <w:t xml:space="preserve"> на ячейки в </w:t>
            </w:r>
            <w:r w:rsidRPr="00500B97">
              <w:rPr>
                <w:rFonts w:eastAsia="Times New Roman"/>
                <w:lang w:val="en-US"/>
              </w:rPr>
              <w:t>EXCEL</w:t>
            </w:r>
            <w:r w:rsidRPr="00CB2A55">
              <w:rPr>
                <w:rFonts w:eastAsia="Times New Roman"/>
              </w:rPr>
              <w:t>?</w:t>
            </w:r>
          </w:p>
        </w:tc>
      </w:tr>
      <w:tr w:rsidR="00DD267D" w:rsidRPr="00591938" w14:paraId="554193E3" w14:textId="1561FE81" w:rsidTr="00EE0131">
        <w:trPr>
          <w:trHeight w:val="358"/>
        </w:trPr>
        <w:tc>
          <w:tcPr>
            <w:tcW w:w="2268" w:type="dxa"/>
            <w:vMerge/>
          </w:tcPr>
          <w:p w14:paraId="5FD2A0A8" w14:textId="77777777" w:rsidR="00DD267D" w:rsidRPr="00E6394A" w:rsidRDefault="00DD267D" w:rsidP="00017ED8">
            <w:pPr>
              <w:widowControl w:val="0"/>
              <w:autoSpaceDE w:val="0"/>
              <w:autoSpaceDN w:val="0"/>
              <w:adjustRightInd w:val="0"/>
              <w:rPr>
                <w:rFonts w:eastAsia="Times New Roman"/>
              </w:rPr>
            </w:pPr>
          </w:p>
        </w:tc>
        <w:tc>
          <w:tcPr>
            <w:tcW w:w="2410" w:type="dxa"/>
          </w:tcPr>
          <w:p w14:paraId="2E6A37F5" w14:textId="77777777" w:rsidR="00DD267D" w:rsidRPr="00E6394A" w:rsidRDefault="00DD267D" w:rsidP="00017ED8">
            <w:pPr>
              <w:tabs>
                <w:tab w:val="left" w:pos="221"/>
              </w:tabs>
            </w:pPr>
            <w:r w:rsidRPr="00E6394A">
              <w:t xml:space="preserve">3.Предлагает обоснованные эффективные инвестиционные </w:t>
            </w:r>
            <w:r w:rsidRPr="00E6394A">
              <w:lastRenderedPageBreak/>
              <w:t>и финансовые решения с учетом возможных рисков.</w:t>
            </w:r>
          </w:p>
        </w:tc>
        <w:tc>
          <w:tcPr>
            <w:tcW w:w="3686" w:type="dxa"/>
          </w:tcPr>
          <w:p w14:paraId="0FEB728C"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математические, информационные и имитационные мо</w:t>
            </w:r>
            <w:r w:rsidRPr="00DD267D">
              <w:rPr>
                <w:rFonts w:eastAsia="Times New Roman"/>
              </w:rPr>
              <w:lastRenderedPageBreak/>
              <w:t>дели, применяемые при обосновании решений в области корпоративных финансов</w:t>
            </w:r>
          </w:p>
          <w:p w14:paraId="1A62A430" w14:textId="56962CA4"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c>
          <w:tcPr>
            <w:tcW w:w="7371" w:type="dxa"/>
          </w:tcPr>
          <w:p w14:paraId="54CFD2DC" w14:textId="77777777" w:rsidR="002F78C4" w:rsidRPr="002F78C4" w:rsidRDefault="009A09A4" w:rsidP="002F78C4">
            <w:pPr>
              <w:widowControl w:val="0"/>
              <w:autoSpaceDE w:val="0"/>
              <w:autoSpaceDN w:val="0"/>
              <w:adjustRightInd w:val="0"/>
              <w:rPr>
                <w:rFonts w:eastAsia="Times New Roman"/>
              </w:rPr>
            </w:pPr>
            <w:r w:rsidRPr="009A09A4">
              <w:rPr>
                <w:rFonts w:eastAsia="Times New Roman"/>
                <w:b/>
              </w:rPr>
              <w:lastRenderedPageBreak/>
              <w:t>Задание 1.</w:t>
            </w:r>
            <w:r w:rsidR="004B6C41">
              <w:rPr>
                <w:rFonts w:eastAsia="Times New Roman"/>
                <w:b/>
              </w:rPr>
              <w:t xml:space="preserve"> </w:t>
            </w:r>
            <w:r w:rsidR="002F78C4" w:rsidRPr="002F78C4">
              <w:rPr>
                <w:rFonts w:eastAsia="Times New Roman"/>
              </w:rPr>
              <w:t>Модели, допускающие наличие случайных воздействий, называются …</w:t>
            </w:r>
          </w:p>
          <w:p w14:paraId="43D927E6" w14:textId="1EECED95" w:rsidR="002F78C4" w:rsidRPr="002F78C4" w:rsidRDefault="002F78C4" w:rsidP="002F78C4">
            <w:pPr>
              <w:widowControl w:val="0"/>
              <w:autoSpaceDE w:val="0"/>
              <w:autoSpaceDN w:val="0"/>
              <w:adjustRightInd w:val="0"/>
              <w:rPr>
                <w:rFonts w:eastAsia="Times New Roman"/>
              </w:rPr>
            </w:pPr>
            <w:r w:rsidRPr="009A09A4">
              <w:rPr>
                <w:rFonts w:eastAsia="Calibri"/>
                <w:lang w:eastAsia="en-US"/>
              </w:rPr>
              <w:t>а)</w:t>
            </w:r>
            <w:r w:rsidRPr="002F78C4">
              <w:rPr>
                <w:rFonts w:eastAsia="Times New Roman"/>
              </w:rPr>
              <w:t xml:space="preserve"> стохастическими</w:t>
            </w:r>
            <w:r>
              <w:rPr>
                <w:rFonts w:eastAsia="Times New Roman"/>
              </w:rPr>
              <w:t>;</w:t>
            </w:r>
          </w:p>
          <w:p w14:paraId="7CDC848F" w14:textId="02631F2F" w:rsidR="002F78C4" w:rsidRPr="002F78C4" w:rsidRDefault="002F78C4" w:rsidP="002F78C4">
            <w:pPr>
              <w:widowControl w:val="0"/>
              <w:autoSpaceDE w:val="0"/>
              <w:autoSpaceDN w:val="0"/>
              <w:adjustRightInd w:val="0"/>
              <w:rPr>
                <w:rFonts w:eastAsia="Times New Roman"/>
              </w:rPr>
            </w:pPr>
            <w:r>
              <w:rPr>
                <w:rFonts w:eastAsia="Calibri"/>
                <w:lang w:eastAsia="en-US"/>
              </w:rPr>
              <w:lastRenderedPageBreak/>
              <w:t>б</w:t>
            </w:r>
            <w:r w:rsidRPr="009A09A4">
              <w:rPr>
                <w:rFonts w:eastAsia="Calibri"/>
                <w:lang w:eastAsia="en-US"/>
              </w:rPr>
              <w:t>)</w:t>
            </w:r>
            <w:r w:rsidRPr="002F78C4">
              <w:rPr>
                <w:rFonts w:eastAsia="Times New Roman"/>
              </w:rPr>
              <w:t xml:space="preserve"> динамическими</w:t>
            </w:r>
            <w:r>
              <w:rPr>
                <w:rFonts w:eastAsia="Times New Roman"/>
              </w:rPr>
              <w:t>;</w:t>
            </w:r>
          </w:p>
          <w:p w14:paraId="32D65245" w14:textId="2FB00E70" w:rsidR="002F78C4" w:rsidRPr="002F78C4" w:rsidRDefault="002F78C4" w:rsidP="002F78C4">
            <w:pPr>
              <w:widowControl w:val="0"/>
              <w:autoSpaceDE w:val="0"/>
              <w:autoSpaceDN w:val="0"/>
              <w:adjustRightInd w:val="0"/>
              <w:rPr>
                <w:rFonts w:eastAsia="Times New Roman"/>
              </w:rPr>
            </w:pPr>
            <w:r>
              <w:rPr>
                <w:rFonts w:eastAsia="Calibri"/>
                <w:lang w:eastAsia="en-US"/>
              </w:rPr>
              <w:t>в</w:t>
            </w:r>
            <w:r w:rsidRPr="009A09A4">
              <w:rPr>
                <w:rFonts w:eastAsia="Calibri"/>
                <w:lang w:eastAsia="en-US"/>
              </w:rPr>
              <w:t>)</w:t>
            </w:r>
            <w:r w:rsidRPr="002F78C4">
              <w:rPr>
                <w:rFonts w:eastAsia="Times New Roman"/>
              </w:rPr>
              <w:t xml:space="preserve"> макроэкономическими</w:t>
            </w:r>
            <w:r>
              <w:rPr>
                <w:rFonts w:eastAsia="Times New Roman"/>
              </w:rPr>
              <w:t>;</w:t>
            </w:r>
          </w:p>
          <w:p w14:paraId="631EDF54" w14:textId="1026B9A8" w:rsidR="002F78C4" w:rsidRPr="002F78C4" w:rsidRDefault="002F78C4" w:rsidP="002F78C4">
            <w:pPr>
              <w:widowControl w:val="0"/>
              <w:autoSpaceDE w:val="0"/>
              <w:autoSpaceDN w:val="0"/>
              <w:adjustRightInd w:val="0"/>
              <w:rPr>
                <w:rFonts w:eastAsia="Times New Roman"/>
              </w:rPr>
            </w:pPr>
            <w:r>
              <w:rPr>
                <w:rFonts w:eastAsia="Calibri"/>
                <w:lang w:eastAsia="en-US"/>
              </w:rPr>
              <w:t>г</w:t>
            </w:r>
            <w:r w:rsidRPr="009A09A4">
              <w:rPr>
                <w:rFonts w:eastAsia="Calibri"/>
                <w:lang w:eastAsia="en-US"/>
              </w:rPr>
              <w:t>)</w:t>
            </w:r>
            <w:r w:rsidRPr="002F78C4">
              <w:rPr>
                <w:rFonts w:eastAsia="Times New Roman"/>
              </w:rPr>
              <w:t xml:space="preserve"> оптимизационными</w:t>
            </w:r>
            <w:r>
              <w:rPr>
                <w:rFonts w:eastAsia="Times New Roman"/>
              </w:rPr>
              <w:t>;</w:t>
            </w:r>
          </w:p>
          <w:p w14:paraId="18EAF0F3" w14:textId="38AD19C7" w:rsidR="002F78C4" w:rsidRPr="002F78C4" w:rsidRDefault="002F78C4" w:rsidP="004B6C41">
            <w:pPr>
              <w:widowControl w:val="0"/>
              <w:autoSpaceDE w:val="0"/>
              <w:autoSpaceDN w:val="0"/>
              <w:adjustRightInd w:val="0"/>
              <w:rPr>
                <w:rFonts w:eastAsia="Times New Roman"/>
              </w:rPr>
            </w:pPr>
            <w:r>
              <w:rPr>
                <w:rFonts w:eastAsia="Calibri"/>
                <w:lang w:eastAsia="en-US"/>
              </w:rPr>
              <w:t>д</w:t>
            </w:r>
            <w:r w:rsidRPr="009A09A4">
              <w:rPr>
                <w:rFonts w:eastAsia="Calibri"/>
                <w:lang w:eastAsia="en-US"/>
              </w:rPr>
              <w:t>)</w:t>
            </w:r>
            <w:r>
              <w:rPr>
                <w:rFonts w:eastAsia="Times New Roman"/>
              </w:rPr>
              <w:t xml:space="preserve"> детерминированными.</w:t>
            </w:r>
          </w:p>
          <w:p w14:paraId="5824B765" w14:textId="0D5CE651" w:rsidR="004B6C41" w:rsidRPr="004B6C41" w:rsidRDefault="002F78C4" w:rsidP="002F78C4">
            <w:pPr>
              <w:widowControl w:val="0"/>
              <w:autoSpaceDE w:val="0"/>
              <w:autoSpaceDN w:val="0"/>
              <w:adjustRightInd w:val="0"/>
              <w:jc w:val="both"/>
              <w:rPr>
                <w:rFonts w:eastAsia="Times New Roman"/>
                <w:b/>
              </w:rPr>
            </w:pPr>
            <w:r w:rsidRPr="002B6878">
              <w:rPr>
                <w:rFonts w:eastAsia="Times New Roman"/>
                <w:b/>
              </w:rPr>
              <w:t xml:space="preserve">Задание </w:t>
            </w:r>
            <w:r>
              <w:rPr>
                <w:rFonts w:eastAsia="Times New Roman"/>
                <w:b/>
              </w:rPr>
              <w:t>2</w:t>
            </w:r>
            <w:r w:rsidRPr="002B6878">
              <w:rPr>
                <w:rFonts w:eastAsia="Times New Roman"/>
                <w:b/>
              </w:rPr>
              <w:t>.</w:t>
            </w:r>
            <w:r>
              <w:rPr>
                <w:rFonts w:eastAsia="Times New Roman"/>
                <w:b/>
              </w:rPr>
              <w:t xml:space="preserve"> </w:t>
            </w:r>
            <w:r w:rsidR="004B6C41" w:rsidRPr="00591938">
              <w:rPr>
                <w:rFonts w:eastAsia="Times New Roman"/>
              </w:rPr>
              <w:t>Компания формирует инвестиционную программу, предварительно обсуждая результаты анализа проектов:</w:t>
            </w:r>
          </w:p>
          <w:tbl>
            <w:tblPr>
              <w:tblStyle w:val="af2"/>
              <w:tblW w:w="5868" w:type="dxa"/>
              <w:tblLayout w:type="fixed"/>
              <w:tblLook w:val="04A0" w:firstRow="1" w:lastRow="0" w:firstColumn="1" w:lastColumn="0" w:noHBand="0" w:noVBand="1"/>
            </w:tblPr>
            <w:tblGrid>
              <w:gridCol w:w="1332"/>
              <w:gridCol w:w="3119"/>
              <w:gridCol w:w="1417"/>
            </w:tblGrid>
            <w:tr w:rsidR="004B6C41" w:rsidRPr="00591938" w14:paraId="1E17BDDE" w14:textId="77777777" w:rsidTr="004B6C41">
              <w:trPr>
                <w:trHeight w:val="333"/>
              </w:trPr>
              <w:tc>
                <w:tcPr>
                  <w:tcW w:w="1332" w:type="dxa"/>
                </w:tcPr>
                <w:p w14:paraId="139C7057"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Проект</w:t>
                  </w:r>
                </w:p>
              </w:tc>
              <w:tc>
                <w:tcPr>
                  <w:tcW w:w="3119" w:type="dxa"/>
                </w:tcPr>
                <w:p w14:paraId="738E7A7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Инвестиционные затраты (</w:t>
                  </w:r>
                  <w:r w:rsidRPr="00591938">
                    <w:rPr>
                      <w:sz w:val="22"/>
                      <w:szCs w:val="22"/>
                      <w:lang w:val="en-US"/>
                    </w:rPr>
                    <w:t>I</w:t>
                  </w:r>
                  <w:r w:rsidRPr="00591938">
                    <w:rPr>
                      <w:sz w:val="22"/>
                      <w:szCs w:val="22"/>
                    </w:rPr>
                    <w:t>)</w:t>
                  </w:r>
                </w:p>
              </w:tc>
              <w:tc>
                <w:tcPr>
                  <w:tcW w:w="1417" w:type="dxa"/>
                </w:tcPr>
                <w:p w14:paraId="3BFE1927"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NPV</w:t>
                  </w:r>
                </w:p>
              </w:tc>
            </w:tr>
            <w:tr w:rsidR="004B6C41" w:rsidRPr="00591938" w14:paraId="2B68F277" w14:textId="77777777" w:rsidTr="004B6C41">
              <w:trPr>
                <w:trHeight w:val="238"/>
              </w:trPr>
              <w:tc>
                <w:tcPr>
                  <w:tcW w:w="1332" w:type="dxa"/>
                </w:tcPr>
                <w:p w14:paraId="0FDBB92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A</w:t>
                  </w:r>
                </w:p>
              </w:tc>
              <w:tc>
                <w:tcPr>
                  <w:tcW w:w="3119" w:type="dxa"/>
                </w:tcPr>
                <w:p w14:paraId="7B5BD0C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220</w:t>
                  </w:r>
                </w:p>
              </w:tc>
              <w:tc>
                <w:tcPr>
                  <w:tcW w:w="1417" w:type="dxa"/>
                </w:tcPr>
                <w:p w14:paraId="0C6575E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90</w:t>
                  </w:r>
                </w:p>
              </w:tc>
            </w:tr>
            <w:tr w:rsidR="004B6C41" w:rsidRPr="00591938" w14:paraId="4999A7F5" w14:textId="77777777" w:rsidTr="004B6C41">
              <w:trPr>
                <w:trHeight w:val="238"/>
              </w:trPr>
              <w:tc>
                <w:tcPr>
                  <w:tcW w:w="1332" w:type="dxa"/>
                </w:tcPr>
                <w:p w14:paraId="742A870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B</w:t>
                  </w:r>
                </w:p>
              </w:tc>
              <w:tc>
                <w:tcPr>
                  <w:tcW w:w="3119" w:type="dxa"/>
                </w:tcPr>
                <w:p w14:paraId="1E8A586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160</w:t>
                  </w:r>
                </w:p>
              </w:tc>
              <w:tc>
                <w:tcPr>
                  <w:tcW w:w="1417" w:type="dxa"/>
                </w:tcPr>
                <w:p w14:paraId="3C6D566F"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70</w:t>
                  </w:r>
                </w:p>
              </w:tc>
            </w:tr>
            <w:tr w:rsidR="004B6C41" w:rsidRPr="00591938" w14:paraId="104FC253" w14:textId="77777777" w:rsidTr="004B6C41">
              <w:trPr>
                <w:trHeight w:val="238"/>
              </w:trPr>
              <w:tc>
                <w:tcPr>
                  <w:tcW w:w="1332" w:type="dxa"/>
                </w:tcPr>
                <w:p w14:paraId="26CD2E5C"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C</w:t>
                  </w:r>
                </w:p>
              </w:tc>
              <w:tc>
                <w:tcPr>
                  <w:tcW w:w="3119" w:type="dxa"/>
                </w:tcPr>
                <w:p w14:paraId="2878366C"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120</w:t>
                  </w:r>
                </w:p>
              </w:tc>
              <w:tc>
                <w:tcPr>
                  <w:tcW w:w="1417" w:type="dxa"/>
                </w:tcPr>
                <w:p w14:paraId="26CC8D26"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55</w:t>
                  </w:r>
                </w:p>
              </w:tc>
            </w:tr>
            <w:tr w:rsidR="004B6C41" w:rsidRPr="00591938" w14:paraId="1B3827F8" w14:textId="77777777" w:rsidTr="004B6C41">
              <w:trPr>
                <w:trHeight w:val="238"/>
              </w:trPr>
              <w:tc>
                <w:tcPr>
                  <w:tcW w:w="1332" w:type="dxa"/>
                </w:tcPr>
                <w:p w14:paraId="5EDEA39F"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D</w:t>
                  </w:r>
                </w:p>
              </w:tc>
              <w:tc>
                <w:tcPr>
                  <w:tcW w:w="3119" w:type="dxa"/>
                </w:tcPr>
                <w:p w14:paraId="1E37F0D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100</w:t>
                  </w:r>
                </w:p>
              </w:tc>
              <w:tc>
                <w:tcPr>
                  <w:tcW w:w="1417" w:type="dxa"/>
                </w:tcPr>
                <w:p w14:paraId="631E4489"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50</w:t>
                  </w:r>
                </w:p>
              </w:tc>
            </w:tr>
            <w:tr w:rsidR="004B6C41" w:rsidRPr="00591938" w14:paraId="633DD476" w14:textId="77777777" w:rsidTr="004B6C41">
              <w:trPr>
                <w:trHeight w:val="258"/>
              </w:trPr>
              <w:tc>
                <w:tcPr>
                  <w:tcW w:w="1332" w:type="dxa"/>
                </w:tcPr>
                <w:p w14:paraId="546213A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E</w:t>
                  </w:r>
                </w:p>
              </w:tc>
              <w:tc>
                <w:tcPr>
                  <w:tcW w:w="3119" w:type="dxa"/>
                </w:tcPr>
                <w:p w14:paraId="5199079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80</w:t>
                  </w:r>
                </w:p>
              </w:tc>
              <w:tc>
                <w:tcPr>
                  <w:tcW w:w="1417" w:type="dxa"/>
                </w:tcPr>
                <w:p w14:paraId="76C4495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45</w:t>
                  </w:r>
                </w:p>
              </w:tc>
            </w:tr>
            <w:tr w:rsidR="004B6C41" w:rsidRPr="00591938" w14:paraId="16AFE801" w14:textId="77777777" w:rsidTr="004B6C41">
              <w:trPr>
                <w:trHeight w:val="238"/>
              </w:trPr>
              <w:tc>
                <w:tcPr>
                  <w:tcW w:w="1332" w:type="dxa"/>
                </w:tcPr>
                <w:p w14:paraId="560C8E8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F</w:t>
                  </w:r>
                </w:p>
              </w:tc>
              <w:tc>
                <w:tcPr>
                  <w:tcW w:w="3119" w:type="dxa"/>
                </w:tcPr>
                <w:p w14:paraId="3AC3CA53"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75</w:t>
                  </w:r>
                </w:p>
              </w:tc>
              <w:tc>
                <w:tcPr>
                  <w:tcW w:w="1417" w:type="dxa"/>
                </w:tcPr>
                <w:p w14:paraId="0435955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35</w:t>
                  </w:r>
                </w:p>
              </w:tc>
            </w:tr>
            <w:tr w:rsidR="004B6C41" w:rsidRPr="00591938" w14:paraId="29618927" w14:textId="77777777" w:rsidTr="004B6C41">
              <w:trPr>
                <w:trHeight w:val="238"/>
              </w:trPr>
              <w:tc>
                <w:tcPr>
                  <w:tcW w:w="1332" w:type="dxa"/>
                </w:tcPr>
                <w:p w14:paraId="7564325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G</w:t>
                  </w:r>
                </w:p>
              </w:tc>
              <w:tc>
                <w:tcPr>
                  <w:tcW w:w="3119" w:type="dxa"/>
                </w:tcPr>
                <w:p w14:paraId="1FEB6A54"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70</w:t>
                  </w:r>
                </w:p>
              </w:tc>
              <w:tc>
                <w:tcPr>
                  <w:tcW w:w="1417" w:type="dxa"/>
                </w:tcPr>
                <w:p w14:paraId="255AD9C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30</w:t>
                  </w:r>
                </w:p>
              </w:tc>
            </w:tr>
            <w:tr w:rsidR="004B6C41" w:rsidRPr="00591938" w14:paraId="4E5D6DF0" w14:textId="77777777" w:rsidTr="004B6C41">
              <w:trPr>
                <w:trHeight w:val="198"/>
              </w:trPr>
              <w:tc>
                <w:tcPr>
                  <w:tcW w:w="1332" w:type="dxa"/>
                </w:tcPr>
                <w:p w14:paraId="1DD75930" w14:textId="77777777" w:rsidR="004B6C41" w:rsidRPr="00591938" w:rsidRDefault="004B6C41" w:rsidP="00356D95">
                  <w:pPr>
                    <w:widowControl w:val="0"/>
                    <w:autoSpaceDE w:val="0"/>
                    <w:autoSpaceDN w:val="0"/>
                    <w:adjustRightInd w:val="0"/>
                    <w:jc w:val="center"/>
                  </w:pPr>
                  <w:r w:rsidRPr="00591938">
                    <w:t>H</w:t>
                  </w:r>
                </w:p>
              </w:tc>
              <w:tc>
                <w:tcPr>
                  <w:tcW w:w="3119" w:type="dxa"/>
                </w:tcPr>
                <w:p w14:paraId="69854CDE" w14:textId="77777777" w:rsidR="004B6C41" w:rsidRPr="00591938" w:rsidRDefault="004B6C41" w:rsidP="00356D95">
                  <w:pPr>
                    <w:widowControl w:val="0"/>
                    <w:autoSpaceDE w:val="0"/>
                    <w:autoSpaceDN w:val="0"/>
                    <w:adjustRightInd w:val="0"/>
                    <w:jc w:val="center"/>
                  </w:pPr>
                  <w:r w:rsidRPr="00591938">
                    <w:t>40</w:t>
                  </w:r>
                </w:p>
              </w:tc>
              <w:tc>
                <w:tcPr>
                  <w:tcW w:w="1417" w:type="dxa"/>
                </w:tcPr>
                <w:p w14:paraId="39E2D6F6" w14:textId="77777777" w:rsidR="004B6C41" w:rsidRPr="00591938" w:rsidRDefault="004B6C41" w:rsidP="00356D95">
                  <w:pPr>
                    <w:widowControl w:val="0"/>
                    <w:autoSpaceDE w:val="0"/>
                    <w:autoSpaceDN w:val="0"/>
                    <w:adjustRightInd w:val="0"/>
                    <w:jc w:val="center"/>
                  </w:pPr>
                  <w:r w:rsidRPr="00591938">
                    <w:t>25</w:t>
                  </w:r>
                </w:p>
              </w:tc>
            </w:tr>
          </w:tbl>
          <w:p w14:paraId="714F7078" w14:textId="77777777" w:rsidR="004B6C41" w:rsidRPr="00591938" w:rsidRDefault="004B6C41" w:rsidP="002F78C4">
            <w:pPr>
              <w:widowControl w:val="0"/>
              <w:autoSpaceDE w:val="0"/>
              <w:autoSpaceDN w:val="0"/>
              <w:adjustRightInd w:val="0"/>
              <w:jc w:val="both"/>
              <w:rPr>
                <w:rFonts w:eastAsia="Times New Roman"/>
              </w:rPr>
            </w:pPr>
            <w:r w:rsidRPr="00591938">
              <w:rPr>
                <w:rFonts w:eastAsia="Times New Roman"/>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2AA0F076" w14:textId="77777777" w:rsidR="00DD267D" w:rsidRDefault="004B6C41" w:rsidP="002F78C4">
            <w:pPr>
              <w:widowControl w:val="0"/>
              <w:autoSpaceDE w:val="0"/>
              <w:autoSpaceDN w:val="0"/>
              <w:adjustRightInd w:val="0"/>
              <w:jc w:val="both"/>
              <w:rPr>
                <w:rFonts w:eastAsia="Times New Roman"/>
              </w:rPr>
            </w:pPr>
            <w:r w:rsidRPr="00591938">
              <w:rPr>
                <w:rFonts w:eastAsia="Times New Roman"/>
              </w:rPr>
              <w:t>Предположим, что проекты «</w:t>
            </w:r>
            <w:proofErr w:type="gramStart"/>
            <w:r w:rsidRPr="00591938">
              <w:rPr>
                <w:rFonts w:eastAsia="Times New Roman"/>
              </w:rPr>
              <w:t>С»  и</w:t>
            </w:r>
            <w:proofErr w:type="gramEnd"/>
            <w:r w:rsidRPr="00591938">
              <w:rPr>
                <w:rFonts w:eastAsia="Times New Roman"/>
              </w:rPr>
              <w:t xml:space="preserve"> «</w:t>
            </w:r>
            <w:r w:rsidRPr="00591938">
              <w:t>D</w:t>
            </w:r>
            <w:r w:rsidRPr="00591938">
              <w:rPr>
                <w:rFonts w:eastAsia="Times New Roman"/>
              </w:rPr>
              <w:t>» являются взаимоисключающими. Применив линейное программирование, определите оптимальный инвестиционный портфель (используйте ограничение).</w:t>
            </w:r>
          </w:p>
          <w:p w14:paraId="223756EF" w14:textId="7E772894" w:rsidR="00500B97" w:rsidRPr="00500B97" w:rsidRDefault="00D42442" w:rsidP="00500B97">
            <w:pPr>
              <w:widowControl w:val="0"/>
              <w:autoSpaceDE w:val="0"/>
              <w:autoSpaceDN w:val="0"/>
              <w:adjustRightInd w:val="0"/>
              <w:jc w:val="both"/>
              <w:rPr>
                <w:rFonts w:eastAsia="Times New Roman"/>
                <w:lang w:eastAsia="en-US"/>
              </w:rPr>
            </w:pPr>
            <w:r>
              <w:rPr>
                <w:rFonts w:eastAsia="Times New Roman"/>
                <w:b/>
              </w:rPr>
              <w:t>Задание 3</w:t>
            </w:r>
            <w:r w:rsidR="004B6C41" w:rsidRPr="00591938">
              <w:rPr>
                <w:rFonts w:eastAsia="Times New Roman"/>
                <w:b/>
              </w:rPr>
              <w:t>.</w:t>
            </w:r>
            <w:r w:rsidR="00500B97" w:rsidRPr="00500B97">
              <w:rPr>
                <w:rFonts w:eastAsia="Times New Roman"/>
                <w:sz w:val="22"/>
                <w:szCs w:val="22"/>
                <w:lang w:eastAsia="en-US"/>
              </w:rPr>
              <w:t xml:space="preserve"> </w:t>
            </w:r>
            <w:r w:rsidR="00500B97" w:rsidRPr="00500B97">
              <w:rPr>
                <w:rFonts w:eastAsia="Times New Roman"/>
                <w:lang w:eastAsia="en-US"/>
              </w:rPr>
              <w:t xml:space="preserve">Банк выпустил облигации номиналом в 1000 руб. со сроком погашения 8 лет и ставкой купона 7% годовых, выплачиваемых один раз в год. Объем выпуска — 300 тыс. шт. Услуги андеррайтера составили 10 </w:t>
            </w:r>
            <w:proofErr w:type="gramStart"/>
            <w:r w:rsidR="00500B97" w:rsidRPr="00500B97">
              <w:rPr>
                <w:rFonts w:eastAsia="Times New Roman"/>
                <w:lang w:eastAsia="en-US"/>
              </w:rPr>
              <w:t>%  от</w:t>
            </w:r>
            <w:proofErr w:type="gramEnd"/>
            <w:r w:rsidR="00500B97" w:rsidRPr="00500B97">
              <w:rPr>
                <w:rFonts w:eastAsia="Times New Roman"/>
                <w:lang w:eastAsia="en-US"/>
              </w:rPr>
              <w:t xml:space="preserve"> номинала. Облигации были размещены по курсу 85% от номинала.  Ставка налога на прибыль 20%. </w:t>
            </w:r>
          </w:p>
          <w:p w14:paraId="400EE465" w14:textId="77777777" w:rsidR="00500B97" w:rsidRPr="00500B97" w:rsidRDefault="00500B97" w:rsidP="00500B97">
            <w:pPr>
              <w:widowControl w:val="0"/>
              <w:autoSpaceDE w:val="0"/>
              <w:autoSpaceDN w:val="0"/>
              <w:adjustRightInd w:val="0"/>
              <w:jc w:val="both"/>
              <w:rPr>
                <w:rFonts w:eastAsia="Times New Roman"/>
              </w:rPr>
            </w:pPr>
            <w:r w:rsidRPr="00500B97">
              <w:rPr>
                <w:rFonts w:eastAsia="Times New Roman"/>
              </w:rPr>
              <w:t xml:space="preserve">а) Определить стоимость данного источника финансирования для банка. </w:t>
            </w:r>
          </w:p>
          <w:p w14:paraId="6B6D5169" w14:textId="165CBACE" w:rsidR="004B6C41" w:rsidRPr="00A05D28" w:rsidRDefault="00500B97" w:rsidP="00500B97">
            <w:pPr>
              <w:widowControl w:val="0"/>
              <w:autoSpaceDE w:val="0"/>
              <w:autoSpaceDN w:val="0"/>
              <w:adjustRightInd w:val="0"/>
              <w:jc w:val="both"/>
              <w:rPr>
                <w:rFonts w:eastAsia="Times New Roman"/>
                <w:b/>
                <w:highlight w:val="yellow"/>
              </w:rPr>
            </w:pPr>
            <w:r w:rsidRPr="00500B97">
              <w:rPr>
                <w:rFonts w:eastAsia="Times New Roman"/>
              </w:rPr>
              <w:t>б)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tc>
      </w:tr>
      <w:tr w:rsidR="00DD267D" w:rsidRPr="00591938" w14:paraId="77F0E4CE" w14:textId="5BD90BF9" w:rsidTr="00EE0131">
        <w:trPr>
          <w:trHeight w:val="358"/>
        </w:trPr>
        <w:tc>
          <w:tcPr>
            <w:tcW w:w="2268" w:type="dxa"/>
            <w:vMerge w:val="restart"/>
          </w:tcPr>
          <w:p w14:paraId="781C273C" w14:textId="77777777" w:rsidR="00DD267D" w:rsidRPr="00A05D28" w:rsidRDefault="00DD267D" w:rsidP="00017ED8">
            <w:pPr>
              <w:widowControl w:val="0"/>
              <w:autoSpaceDE w:val="0"/>
              <w:autoSpaceDN w:val="0"/>
              <w:adjustRightInd w:val="0"/>
              <w:rPr>
                <w:rFonts w:eastAsia="Times New Roman"/>
              </w:rPr>
            </w:pPr>
            <w:r w:rsidRPr="00A05D28">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410" w:type="dxa"/>
          </w:tcPr>
          <w:p w14:paraId="6B1A312A" w14:textId="77777777" w:rsidR="00DD267D" w:rsidRPr="00A05D28" w:rsidRDefault="00DD267D" w:rsidP="00017ED8">
            <w:r w:rsidRPr="00A05D28">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6" w:type="dxa"/>
          </w:tcPr>
          <w:p w14:paraId="34593EC5" w14:textId="345EAAB9"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Знать </w:t>
            </w:r>
            <w:r w:rsidRPr="00DD267D">
              <w:rPr>
                <w:rFonts w:eastAsia="Times New Roman"/>
              </w:rPr>
              <w:t xml:space="preserve">понятийный аппарат, возможности и области </w:t>
            </w:r>
            <w:r w:rsidR="00EE0131" w:rsidRPr="00DD267D">
              <w:rPr>
                <w:rFonts w:eastAsia="Times New Roman"/>
              </w:rPr>
              <w:t>применения финансового</w:t>
            </w:r>
            <w:r w:rsidRPr="00DD267D">
              <w:rPr>
                <w:rFonts w:eastAsia="Times New Roman"/>
              </w:rPr>
              <w:t xml:space="preserve"> моделирования, основные подходы к решению задач с помощью финансового моделирования </w:t>
            </w:r>
          </w:p>
          <w:p w14:paraId="10390E93" w14:textId="5EC9CC3A"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применять</w:t>
            </w:r>
            <w:r w:rsidRPr="00DD267D">
              <w:rPr>
                <w:rFonts w:eastAsia="Times New Roman"/>
                <w:b/>
              </w:rPr>
              <w:t xml:space="preserve"> </w:t>
            </w:r>
            <w:r w:rsidRPr="00DD267D">
              <w:t>методы абстрактного мышления, анализа информации и синтеза проблемных ситуаций, формализованных моделей процессов и явлений в рамках финансового моделирования в целях принятия управленческих решений</w:t>
            </w:r>
          </w:p>
        </w:tc>
        <w:tc>
          <w:tcPr>
            <w:tcW w:w="7371" w:type="dxa"/>
          </w:tcPr>
          <w:p w14:paraId="098B6F1E" w14:textId="509001B2" w:rsidR="00A52882" w:rsidRPr="006038E5" w:rsidRDefault="009A09A4" w:rsidP="00A52882">
            <w:pPr>
              <w:jc w:val="both"/>
              <w:rPr>
                <w:rFonts w:eastAsia="Times New Roman"/>
              </w:rPr>
            </w:pPr>
            <w:r w:rsidRPr="006038E5">
              <w:rPr>
                <w:rFonts w:eastAsia="Times New Roman"/>
                <w:b/>
              </w:rPr>
              <w:t xml:space="preserve">Задание 1. </w:t>
            </w:r>
            <w:r w:rsidR="002F78C4" w:rsidRPr="006038E5">
              <w:rPr>
                <w:rFonts w:eastAsia="Times New Roman"/>
              </w:rPr>
              <w:t>Общие требования к моделям:</w:t>
            </w:r>
          </w:p>
          <w:p w14:paraId="50B67A93" w14:textId="1235BF76" w:rsidR="002F78C4" w:rsidRPr="006038E5" w:rsidRDefault="002F78C4" w:rsidP="00A52882">
            <w:pPr>
              <w:jc w:val="both"/>
              <w:rPr>
                <w:rFonts w:eastAsia="Calibri"/>
                <w:lang w:eastAsia="en-US"/>
              </w:rPr>
            </w:pPr>
            <w:r w:rsidRPr="009A09A4">
              <w:rPr>
                <w:rFonts w:eastAsia="Calibri"/>
                <w:lang w:eastAsia="en-US"/>
              </w:rPr>
              <w:t>а)</w:t>
            </w:r>
            <w:r w:rsidRPr="006038E5">
              <w:rPr>
                <w:rFonts w:eastAsia="Calibri"/>
                <w:lang w:eastAsia="en-US"/>
              </w:rPr>
              <w:t xml:space="preserve"> адекватность; </w:t>
            </w:r>
          </w:p>
          <w:p w14:paraId="4532854D" w14:textId="707954DD" w:rsidR="00A52882" w:rsidRPr="006038E5" w:rsidRDefault="00A52882" w:rsidP="00A52882">
            <w:pPr>
              <w:jc w:val="both"/>
              <w:rPr>
                <w:rFonts w:eastAsia="Times New Roman"/>
              </w:rPr>
            </w:pPr>
            <w:proofErr w:type="gramStart"/>
            <w:r w:rsidRPr="009A09A4">
              <w:rPr>
                <w:rFonts w:eastAsia="Calibri"/>
                <w:lang w:eastAsia="en-US"/>
              </w:rPr>
              <w:t xml:space="preserve">б) </w:t>
            </w:r>
            <w:r w:rsidRPr="006038E5">
              <w:rPr>
                <w:rFonts w:eastAsia="Times New Roman"/>
              </w:rPr>
              <w:t xml:space="preserve"> точность</w:t>
            </w:r>
            <w:proofErr w:type="gramEnd"/>
            <w:r w:rsidRPr="006038E5">
              <w:rPr>
                <w:rFonts w:eastAsia="Times New Roman"/>
              </w:rPr>
              <w:t>;</w:t>
            </w:r>
          </w:p>
          <w:p w14:paraId="3E30A5AD" w14:textId="79B99479" w:rsidR="00A52882" w:rsidRPr="006038E5" w:rsidRDefault="00A52882" w:rsidP="00A52882">
            <w:pPr>
              <w:jc w:val="both"/>
              <w:rPr>
                <w:rFonts w:eastAsia="Times New Roman"/>
              </w:rPr>
            </w:pPr>
            <w:proofErr w:type="gramStart"/>
            <w:r w:rsidRPr="006038E5">
              <w:rPr>
                <w:rFonts w:eastAsia="Calibri"/>
                <w:lang w:eastAsia="en-US"/>
              </w:rPr>
              <w:t>в</w:t>
            </w:r>
            <w:r w:rsidRPr="009A09A4">
              <w:rPr>
                <w:rFonts w:eastAsia="Calibri"/>
                <w:lang w:eastAsia="en-US"/>
              </w:rPr>
              <w:t xml:space="preserve">) </w:t>
            </w:r>
            <w:r w:rsidRPr="006038E5">
              <w:rPr>
                <w:rFonts w:eastAsia="Times New Roman"/>
              </w:rPr>
              <w:t xml:space="preserve"> универсальность</w:t>
            </w:r>
            <w:proofErr w:type="gramEnd"/>
            <w:r w:rsidRPr="006038E5">
              <w:rPr>
                <w:rFonts w:eastAsia="Times New Roman"/>
              </w:rPr>
              <w:t>;</w:t>
            </w:r>
          </w:p>
          <w:p w14:paraId="6B50BB5B" w14:textId="5F81DF44" w:rsidR="00A52882" w:rsidRPr="006038E5" w:rsidRDefault="00A52882" w:rsidP="00A52882">
            <w:pPr>
              <w:jc w:val="both"/>
              <w:rPr>
                <w:rFonts w:eastAsia="Times New Roman"/>
              </w:rPr>
            </w:pPr>
            <w:proofErr w:type="gramStart"/>
            <w:r w:rsidRPr="006038E5">
              <w:rPr>
                <w:rFonts w:eastAsia="Calibri"/>
                <w:lang w:eastAsia="en-US"/>
              </w:rPr>
              <w:t>г</w:t>
            </w:r>
            <w:r w:rsidRPr="009A09A4">
              <w:rPr>
                <w:rFonts w:eastAsia="Calibri"/>
                <w:lang w:eastAsia="en-US"/>
              </w:rPr>
              <w:t xml:space="preserve">) </w:t>
            </w:r>
            <w:r w:rsidRPr="006038E5">
              <w:rPr>
                <w:rFonts w:eastAsia="Times New Roman"/>
              </w:rPr>
              <w:t xml:space="preserve"> целесообразная</w:t>
            </w:r>
            <w:proofErr w:type="gramEnd"/>
            <w:r w:rsidRPr="006038E5">
              <w:rPr>
                <w:rFonts w:eastAsia="Times New Roman"/>
              </w:rPr>
              <w:t xml:space="preserve"> экономичность;</w:t>
            </w:r>
          </w:p>
          <w:p w14:paraId="13308647" w14:textId="145F108B" w:rsidR="00A52882" w:rsidRPr="006038E5" w:rsidRDefault="00A52882" w:rsidP="00A52882">
            <w:pPr>
              <w:jc w:val="both"/>
              <w:rPr>
                <w:rFonts w:eastAsia="Times New Roman"/>
              </w:rPr>
            </w:pPr>
            <w:proofErr w:type="gramStart"/>
            <w:r w:rsidRPr="006038E5">
              <w:rPr>
                <w:rFonts w:eastAsia="Calibri"/>
                <w:lang w:eastAsia="en-US"/>
              </w:rPr>
              <w:t>д</w:t>
            </w:r>
            <w:r w:rsidRPr="009A09A4">
              <w:rPr>
                <w:rFonts w:eastAsia="Calibri"/>
                <w:lang w:eastAsia="en-US"/>
              </w:rPr>
              <w:t xml:space="preserve">) </w:t>
            </w:r>
            <w:r w:rsidRPr="006038E5">
              <w:rPr>
                <w:rFonts w:eastAsia="Times New Roman"/>
              </w:rPr>
              <w:t xml:space="preserve"> простота</w:t>
            </w:r>
            <w:proofErr w:type="gramEnd"/>
            <w:r w:rsidRPr="006038E5">
              <w:rPr>
                <w:rFonts w:eastAsia="Times New Roman"/>
              </w:rPr>
              <w:t>;</w:t>
            </w:r>
          </w:p>
          <w:p w14:paraId="1F9D5E81" w14:textId="1E0A59FF" w:rsidR="00A52882" w:rsidRPr="006038E5" w:rsidRDefault="00A52882" w:rsidP="009A09A4">
            <w:pPr>
              <w:jc w:val="both"/>
              <w:rPr>
                <w:rFonts w:eastAsia="Times New Roman"/>
              </w:rPr>
            </w:pPr>
            <w:proofErr w:type="gramStart"/>
            <w:r w:rsidRPr="006038E5">
              <w:rPr>
                <w:rFonts w:eastAsia="Calibri"/>
                <w:lang w:eastAsia="en-US"/>
              </w:rPr>
              <w:t>е</w:t>
            </w:r>
            <w:r w:rsidRPr="009A09A4">
              <w:rPr>
                <w:rFonts w:eastAsia="Calibri"/>
                <w:lang w:eastAsia="en-US"/>
              </w:rPr>
              <w:t xml:space="preserve">) </w:t>
            </w:r>
            <w:r w:rsidRPr="006038E5">
              <w:rPr>
                <w:rFonts w:eastAsia="Times New Roman"/>
              </w:rPr>
              <w:t xml:space="preserve"> </w:t>
            </w:r>
            <w:proofErr w:type="spellStart"/>
            <w:r w:rsidRPr="006038E5">
              <w:rPr>
                <w:rFonts w:eastAsia="Times New Roman"/>
              </w:rPr>
              <w:t>тиражируемость</w:t>
            </w:r>
            <w:proofErr w:type="spellEnd"/>
            <w:proofErr w:type="gramEnd"/>
            <w:r w:rsidRPr="006038E5">
              <w:rPr>
                <w:rFonts w:eastAsia="Times New Roman"/>
              </w:rPr>
              <w:t>.</w:t>
            </w:r>
          </w:p>
          <w:p w14:paraId="69FFD384" w14:textId="3D89AD38" w:rsidR="009A09A4" w:rsidRPr="006038E5" w:rsidRDefault="00A52882" w:rsidP="009A09A4">
            <w:pPr>
              <w:jc w:val="both"/>
              <w:rPr>
                <w:rFonts w:eastAsia="Calibri"/>
                <w:lang w:eastAsia="en-US"/>
              </w:rPr>
            </w:pPr>
            <w:r w:rsidRPr="006038E5">
              <w:rPr>
                <w:rFonts w:eastAsia="Times New Roman"/>
                <w:b/>
              </w:rPr>
              <w:t xml:space="preserve">Задание 2. </w:t>
            </w:r>
            <w:r w:rsidR="009A09A4" w:rsidRPr="006038E5">
              <w:rPr>
                <w:rFonts w:eastAsia="Calibri"/>
                <w:lang w:eastAsia="en-US"/>
              </w:rPr>
              <w:t>Коэффициент β компании равен 2. Из представленных утверждений выберите неверные.</w:t>
            </w:r>
          </w:p>
          <w:p w14:paraId="1662542F" w14:textId="77777777" w:rsidR="009A09A4" w:rsidRPr="009A09A4" w:rsidRDefault="009A09A4" w:rsidP="009A09A4">
            <w:pPr>
              <w:jc w:val="both"/>
              <w:rPr>
                <w:rFonts w:eastAsia="Calibri"/>
                <w:lang w:eastAsia="en-US"/>
              </w:rPr>
            </w:pPr>
            <w:r w:rsidRPr="009A09A4">
              <w:rPr>
                <w:rFonts w:eastAsia="Calibri"/>
                <w:lang w:eastAsia="en-US"/>
              </w:rPr>
              <w:t>а) требуемая доходность акций компании превышает требуемую доходность идеально диверсифицированного рыночного портфеля;</w:t>
            </w:r>
          </w:p>
          <w:p w14:paraId="554451C2" w14:textId="77777777" w:rsidR="009A09A4" w:rsidRPr="009A09A4" w:rsidRDefault="009A09A4" w:rsidP="009A09A4">
            <w:pPr>
              <w:jc w:val="both"/>
              <w:rPr>
                <w:rFonts w:eastAsia="Calibri"/>
                <w:lang w:eastAsia="en-US"/>
              </w:rPr>
            </w:pPr>
            <w:r w:rsidRPr="009A09A4">
              <w:rPr>
                <w:rFonts w:eastAsia="Calibri"/>
                <w:lang w:eastAsia="en-US"/>
              </w:rPr>
              <w:t xml:space="preserve">б) премия за риск акций компании вдвое превышает премию за </w:t>
            </w:r>
            <w:proofErr w:type="gramStart"/>
            <w:r w:rsidRPr="009A09A4">
              <w:rPr>
                <w:rFonts w:eastAsia="Calibri"/>
                <w:lang w:eastAsia="en-US"/>
              </w:rPr>
              <w:t>риск  идеально</w:t>
            </w:r>
            <w:proofErr w:type="gramEnd"/>
            <w:r w:rsidRPr="009A09A4">
              <w:rPr>
                <w:rFonts w:eastAsia="Calibri"/>
                <w:lang w:eastAsia="en-US"/>
              </w:rPr>
              <w:t xml:space="preserve"> диверсифицированного рыночного портфеля;</w:t>
            </w:r>
          </w:p>
          <w:p w14:paraId="390172A4" w14:textId="77777777" w:rsidR="009A09A4" w:rsidRPr="009A09A4" w:rsidRDefault="009A09A4" w:rsidP="009A09A4">
            <w:pPr>
              <w:jc w:val="both"/>
              <w:rPr>
                <w:rFonts w:eastAsia="Calibri"/>
                <w:lang w:eastAsia="en-US"/>
              </w:rPr>
            </w:pPr>
            <w:r w:rsidRPr="009A09A4">
              <w:rPr>
                <w:rFonts w:eastAsia="Calibri"/>
                <w:lang w:eastAsia="en-US"/>
              </w:rPr>
              <w:t>в) требуемая доходность портфеля, состоящего из акций компании, высокочувствительна к систематическому риску;</w:t>
            </w:r>
          </w:p>
          <w:p w14:paraId="0797DE64" w14:textId="77777777" w:rsidR="009A09A4" w:rsidRPr="009A09A4" w:rsidRDefault="009A09A4" w:rsidP="009A09A4">
            <w:pPr>
              <w:rPr>
                <w:rFonts w:eastAsia="Times New Roman"/>
                <w:color w:val="000000"/>
              </w:rPr>
            </w:pPr>
            <w:r w:rsidRPr="009A09A4">
              <w:rPr>
                <w:rFonts w:eastAsia="Calibri"/>
                <w:lang w:eastAsia="en-US"/>
              </w:rPr>
              <w:t xml:space="preserve">г) акции компании – агрессивные акции. </w:t>
            </w:r>
          </w:p>
          <w:p w14:paraId="30AD3FC7" w14:textId="4592D8B5" w:rsidR="00DD267D" w:rsidRPr="006038E5" w:rsidRDefault="00C54977" w:rsidP="006038E5">
            <w:pPr>
              <w:widowControl w:val="0"/>
              <w:autoSpaceDE w:val="0"/>
              <w:autoSpaceDN w:val="0"/>
              <w:adjustRightInd w:val="0"/>
              <w:jc w:val="both"/>
              <w:rPr>
                <w:rFonts w:eastAsia="Times New Roman"/>
                <w:b/>
              </w:rPr>
            </w:pPr>
            <w:r w:rsidRPr="006038E5">
              <w:rPr>
                <w:rFonts w:eastAsia="Times New Roman"/>
                <w:b/>
              </w:rPr>
              <w:t>Задание 3</w:t>
            </w:r>
            <w:r w:rsidR="009A09A4" w:rsidRPr="006038E5">
              <w:rPr>
                <w:rFonts w:eastAsia="Times New Roman"/>
                <w:b/>
              </w:rPr>
              <w:t>.</w:t>
            </w:r>
            <w:r w:rsidR="00806D20" w:rsidRPr="006038E5">
              <w:rPr>
                <w:rFonts w:eastAsia="Times New Roman"/>
                <w:b/>
              </w:rPr>
              <w:t xml:space="preserve"> </w:t>
            </w:r>
            <w:r w:rsidR="006038E5" w:rsidRPr="006038E5">
              <w:rPr>
                <w:rFonts w:eastAsia="Times New Roman"/>
              </w:rPr>
              <w:t xml:space="preserve">Для выполнения заданий выберите российское публичное общество. Обратитесь к официальному сайту </w:t>
            </w:r>
            <w:proofErr w:type="spellStart"/>
            <w:r w:rsidR="006038E5" w:rsidRPr="006038E5">
              <w:rPr>
                <w:rFonts w:eastAsia="Times New Roman"/>
              </w:rPr>
              <w:t>Мосбиржи</w:t>
            </w:r>
            <w:proofErr w:type="spellEnd"/>
            <w:r w:rsidR="006038E5" w:rsidRPr="006038E5">
              <w:rPr>
                <w:rFonts w:eastAsia="Times New Roman"/>
              </w:rPr>
              <w:t>, п</w:t>
            </w:r>
            <w:r w:rsidR="00806D20" w:rsidRPr="006038E5">
              <w:rPr>
                <w:rFonts w:eastAsia="Times New Roman"/>
              </w:rPr>
              <w:t xml:space="preserve">о данным курсов акций компаний и индекса </w:t>
            </w:r>
            <w:proofErr w:type="spellStart"/>
            <w:proofErr w:type="gramStart"/>
            <w:r w:rsidR="00806D20" w:rsidRPr="006038E5">
              <w:rPr>
                <w:rFonts w:eastAsia="Times New Roman"/>
              </w:rPr>
              <w:t>Мосбиржи</w:t>
            </w:r>
            <w:proofErr w:type="spellEnd"/>
            <w:r w:rsidR="00806D20" w:rsidRPr="006038E5">
              <w:rPr>
                <w:rFonts w:eastAsia="Times New Roman"/>
              </w:rPr>
              <w:t xml:space="preserve">  за</w:t>
            </w:r>
            <w:proofErr w:type="gramEnd"/>
            <w:r w:rsidR="00806D20" w:rsidRPr="006038E5">
              <w:rPr>
                <w:rFonts w:eastAsia="Times New Roman"/>
              </w:rPr>
              <w:t xml:space="preserve"> 3 месяца определите зависимость доходностей акций </w:t>
            </w:r>
            <w:r w:rsidR="006038E5" w:rsidRPr="006038E5">
              <w:rPr>
                <w:rFonts w:eastAsia="Times New Roman"/>
              </w:rPr>
              <w:t xml:space="preserve">выбранной корпорации </w:t>
            </w:r>
            <w:r w:rsidR="00806D20" w:rsidRPr="006038E5">
              <w:rPr>
                <w:rFonts w:eastAsia="Times New Roman"/>
              </w:rPr>
              <w:t>от биржевого индекса. Сделайте вывод. Обоснуйте результат.</w:t>
            </w:r>
            <w:r w:rsidR="006038E5" w:rsidRPr="006038E5">
              <w:t xml:space="preserve"> </w:t>
            </w:r>
          </w:p>
        </w:tc>
      </w:tr>
      <w:tr w:rsidR="00DD267D" w:rsidRPr="00591938" w14:paraId="5C20F76E" w14:textId="0174737D" w:rsidTr="00EE0131">
        <w:trPr>
          <w:trHeight w:val="358"/>
        </w:trPr>
        <w:tc>
          <w:tcPr>
            <w:tcW w:w="2268" w:type="dxa"/>
            <w:vMerge/>
          </w:tcPr>
          <w:p w14:paraId="1E27B174" w14:textId="77777777" w:rsidR="00DD267D" w:rsidRPr="00A05D28" w:rsidRDefault="00DD267D" w:rsidP="00017ED8">
            <w:pPr>
              <w:widowControl w:val="0"/>
              <w:autoSpaceDE w:val="0"/>
              <w:autoSpaceDN w:val="0"/>
              <w:adjustRightInd w:val="0"/>
              <w:rPr>
                <w:rFonts w:eastAsia="Times New Roman"/>
              </w:rPr>
            </w:pPr>
          </w:p>
        </w:tc>
        <w:tc>
          <w:tcPr>
            <w:tcW w:w="2410" w:type="dxa"/>
          </w:tcPr>
          <w:p w14:paraId="73CF6E01" w14:textId="77777777" w:rsidR="00DD267D" w:rsidRPr="00A05D28" w:rsidRDefault="00DD267D" w:rsidP="00017ED8">
            <w:r w:rsidRPr="00A05D28">
              <w:t>2. Демонстрирует способы осмысления и критического анализа проблемных ситуаций.</w:t>
            </w:r>
          </w:p>
        </w:tc>
        <w:tc>
          <w:tcPr>
            <w:tcW w:w="3686" w:type="dxa"/>
          </w:tcPr>
          <w:p w14:paraId="44E47844" w14:textId="77777777" w:rsidR="00DD267D" w:rsidRPr="00DD267D" w:rsidRDefault="00DD267D" w:rsidP="00DD267D">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методический инструментарий системного анализа и моделирования корпоративных экономических процессов</w:t>
            </w:r>
            <w:r w:rsidRPr="00DD267D">
              <w:t xml:space="preserve"> </w:t>
            </w:r>
            <w:r w:rsidRPr="00DD267D">
              <w:rPr>
                <w:rFonts w:eastAsia="Times New Roman"/>
              </w:rPr>
              <w:t>при возникновении и диагностике проблемных ситуаций</w:t>
            </w:r>
          </w:p>
          <w:p w14:paraId="0BE6B295"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Уметь </w:t>
            </w:r>
            <w:r w:rsidRPr="00DD267D">
              <w:rPr>
                <w:rFonts w:eastAsia="Times New Roman"/>
              </w:rPr>
              <w:t>использовать финансово-аналитические</w:t>
            </w:r>
          </w:p>
          <w:p w14:paraId="43D4F753" w14:textId="2C5DA47E" w:rsidR="00DD267D" w:rsidRPr="00DD267D" w:rsidRDefault="00DD267D" w:rsidP="00DD267D">
            <w:pPr>
              <w:widowControl w:val="0"/>
              <w:autoSpaceDE w:val="0"/>
              <w:autoSpaceDN w:val="0"/>
              <w:adjustRightInd w:val="0"/>
              <w:jc w:val="both"/>
              <w:rPr>
                <w:rFonts w:eastAsia="Times New Roman"/>
                <w:b/>
              </w:rPr>
            </w:pPr>
            <w:r w:rsidRPr="00DD267D">
              <w:rPr>
                <w:rFonts w:eastAsia="Times New Roman"/>
              </w:rPr>
              <w:t>инструменты для обоснования инновационных разработок с целью получения конкурентных преимуществ и обеспечения опе</w:t>
            </w:r>
            <w:r w:rsidRPr="00DD267D">
              <w:rPr>
                <w:rFonts w:eastAsia="Times New Roman"/>
              </w:rPr>
              <w:lastRenderedPageBreak/>
              <w:t>режающего роста на новых и развивающихся рынках</w:t>
            </w:r>
          </w:p>
        </w:tc>
        <w:tc>
          <w:tcPr>
            <w:tcW w:w="7371" w:type="dxa"/>
          </w:tcPr>
          <w:p w14:paraId="3C9A13DB" w14:textId="77777777" w:rsidR="00A52882" w:rsidRPr="006038E5" w:rsidRDefault="009A09A4" w:rsidP="00A52882">
            <w:pPr>
              <w:widowControl w:val="0"/>
              <w:autoSpaceDE w:val="0"/>
              <w:autoSpaceDN w:val="0"/>
              <w:adjustRightInd w:val="0"/>
              <w:rPr>
                <w:rFonts w:eastAsia="Times New Roman"/>
              </w:rPr>
            </w:pPr>
            <w:r w:rsidRPr="006038E5">
              <w:rPr>
                <w:rFonts w:eastAsia="Times New Roman"/>
                <w:b/>
              </w:rPr>
              <w:lastRenderedPageBreak/>
              <w:t>Задание 1.</w:t>
            </w:r>
            <w:r w:rsidR="004B6C41" w:rsidRPr="006038E5">
              <w:rPr>
                <w:rFonts w:eastAsia="Times New Roman"/>
              </w:rPr>
              <w:t xml:space="preserve"> </w:t>
            </w:r>
            <w:r w:rsidR="00A52882" w:rsidRPr="006038E5">
              <w:rPr>
                <w:rFonts w:eastAsia="Times New Roman"/>
              </w:rPr>
              <w:t>В процессе финансового моделирования исследуются вопросы:</w:t>
            </w:r>
          </w:p>
          <w:p w14:paraId="7DF88BCD" w14:textId="1DD6E870" w:rsidR="00A52882" w:rsidRPr="006038E5" w:rsidRDefault="00A52882" w:rsidP="00A52882">
            <w:pPr>
              <w:widowControl w:val="0"/>
              <w:autoSpaceDE w:val="0"/>
              <w:autoSpaceDN w:val="0"/>
              <w:adjustRightInd w:val="0"/>
              <w:rPr>
                <w:rFonts w:eastAsia="Times New Roman"/>
              </w:rPr>
            </w:pPr>
            <w:r w:rsidRPr="006038E5">
              <w:rPr>
                <w:rFonts w:eastAsia="Times New Roman"/>
              </w:rPr>
              <w:t>а) стратегического развития компании</w:t>
            </w:r>
            <w:r w:rsidR="00D42442" w:rsidRPr="006038E5">
              <w:rPr>
                <w:rFonts w:eastAsia="Times New Roman"/>
              </w:rPr>
              <w:t>;</w:t>
            </w:r>
          </w:p>
          <w:p w14:paraId="4318301B" w14:textId="589FE2F5"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б</w:t>
            </w:r>
            <w:r w:rsidRPr="009A09A4">
              <w:rPr>
                <w:rFonts w:eastAsia="Calibri"/>
                <w:lang w:eastAsia="en-US"/>
              </w:rPr>
              <w:t>)</w:t>
            </w:r>
            <w:r w:rsidRPr="006038E5">
              <w:rPr>
                <w:rFonts w:eastAsia="Times New Roman"/>
              </w:rPr>
              <w:t xml:space="preserve"> тактического развития компании</w:t>
            </w:r>
            <w:r w:rsidR="00D42442" w:rsidRPr="006038E5">
              <w:rPr>
                <w:rFonts w:eastAsia="Times New Roman"/>
              </w:rPr>
              <w:t>;</w:t>
            </w:r>
          </w:p>
          <w:p w14:paraId="11FA66BC" w14:textId="08D2BBC8"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в</w:t>
            </w:r>
            <w:r w:rsidRPr="009A09A4">
              <w:rPr>
                <w:rFonts w:eastAsia="Calibri"/>
                <w:lang w:eastAsia="en-US"/>
              </w:rPr>
              <w:t>)</w:t>
            </w:r>
            <w:r w:rsidRPr="006038E5">
              <w:rPr>
                <w:rFonts w:eastAsia="Times New Roman"/>
              </w:rPr>
              <w:t xml:space="preserve"> динамика стоимости финансовых активов</w:t>
            </w:r>
            <w:r w:rsidR="00D42442" w:rsidRPr="006038E5">
              <w:rPr>
                <w:rFonts w:eastAsia="Times New Roman"/>
              </w:rPr>
              <w:t>;</w:t>
            </w:r>
          </w:p>
          <w:p w14:paraId="4E43F57D" w14:textId="177A94EA"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г</w:t>
            </w:r>
            <w:r w:rsidRPr="009A09A4">
              <w:rPr>
                <w:rFonts w:eastAsia="Calibri"/>
                <w:lang w:eastAsia="en-US"/>
              </w:rPr>
              <w:t>)</w:t>
            </w:r>
            <w:r w:rsidRPr="006038E5">
              <w:rPr>
                <w:rFonts w:eastAsia="Times New Roman"/>
              </w:rPr>
              <w:t xml:space="preserve"> иные активы и объекты, имеющие финансовую оценку</w:t>
            </w:r>
            <w:r w:rsidR="00D42442" w:rsidRPr="006038E5">
              <w:rPr>
                <w:rFonts w:eastAsia="Times New Roman"/>
              </w:rPr>
              <w:t>;</w:t>
            </w:r>
          </w:p>
          <w:p w14:paraId="202DA949" w14:textId="54AFA3C2"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д</w:t>
            </w:r>
            <w:r w:rsidRPr="009A09A4">
              <w:rPr>
                <w:rFonts w:eastAsia="Calibri"/>
                <w:lang w:eastAsia="en-US"/>
              </w:rPr>
              <w:t>)</w:t>
            </w:r>
            <w:r w:rsidRPr="006038E5">
              <w:rPr>
                <w:rFonts w:eastAsia="Times New Roman"/>
              </w:rPr>
              <w:t xml:space="preserve"> история становления финансов, как науки об управление деньгами</w:t>
            </w:r>
            <w:r w:rsidR="00D42442" w:rsidRPr="006038E5">
              <w:rPr>
                <w:rFonts w:eastAsia="Times New Roman"/>
              </w:rPr>
              <w:t>;</w:t>
            </w:r>
          </w:p>
          <w:p w14:paraId="12C40613" w14:textId="712A1FA4"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е</w:t>
            </w:r>
            <w:r w:rsidRPr="009A09A4">
              <w:rPr>
                <w:rFonts w:eastAsia="Calibri"/>
                <w:lang w:eastAsia="en-US"/>
              </w:rPr>
              <w:t>)</w:t>
            </w:r>
            <w:r w:rsidRPr="006038E5">
              <w:rPr>
                <w:rFonts w:eastAsia="Calibri"/>
                <w:lang w:eastAsia="en-US"/>
              </w:rPr>
              <w:t xml:space="preserve"> </w:t>
            </w:r>
            <w:r w:rsidRPr="006038E5">
              <w:rPr>
                <w:rFonts w:eastAsia="Times New Roman"/>
              </w:rPr>
              <w:t>организации государственных и муниципальных финансов</w:t>
            </w:r>
            <w:r w:rsidR="00D42442" w:rsidRPr="006038E5">
              <w:rPr>
                <w:rFonts w:eastAsia="Times New Roman"/>
              </w:rPr>
              <w:t>;</w:t>
            </w:r>
          </w:p>
          <w:p w14:paraId="30C69375" w14:textId="780CD26E" w:rsidR="004B6C41" w:rsidRPr="006038E5" w:rsidRDefault="00A52882" w:rsidP="004B6C41">
            <w:pPr>
              <w:widowControl w:val="0"/>
              <w:autoSpaceDE w:val="0"/>
              <w:autoSpaceDN w:val="0"/>
              <w:adjustRightInd w:val="0"/>
              <w:rPr>
                <w:rFonts w:eastAsia="Times New Roman"/>
              </w:rPr>
            </w:pPr>
            <w:r w:rsidRPr="006038E5">
              <w:rPr>
                <w:rFonts w:eastAsia="Calibri"/>
                <w:lang w:eastAsia="en-US"/>
              </w:rPr>
              <w:t>ж</w:t>
            </w:r>
            <w:r w:rsidRPr="009A09A4">
              <w:rPr>
                <w:rFonts w:eastAsia="Calibri"/>
                <w:lang w:eastAsia="en-US"/>
              </w:rPr>
              <w:t>)</w:t>
            </w:r>
            <w:r w:rsidRPr="006038E5">
              <w:rPr>
                <w:rFonts w:eastAsia="Times New Roman"/>
              </w:rPr>
              <w:t xml:space="preserve"> эффективности организационной структуры компании</w:t>
            </w:r>
            <w:r w:rsidR="00D42442" w:rsidRPr="006038E5">
              <w:rPr>
                <w:rFonts w:eastAsia="Times New Roman"/>
              </w:rPr>
              <w:t>.</w:t>
            </w:r>
          </w:p>
          <w:p w14:paraId="5B87BA89" w14:textId="79EE2CD2" w:rsidR="004B6C41" w:rsidRPr="006038E5" w:rsidRDefault="004B6C41" w:rsidP="004B6C41">
            <w:pPr>
              <w:widowControl w:val="0"/>
              <w:autoSpaceDE w:val="0"/>
              <w:autoSpaceDN w:val="0"/>
              <w:adjustRightInd w:val="0"/>
              <w:rPr>
                <w:rFonts w:eastAsia="Times New Roman"/>
              </w:rPr>
            </w:pPr>
            <w:r w:rsidRPr="006038E5">
              <w:rPr>
                <w:rFonts w:eastAsia="Times New Roman"/>
                <w:b/>
              </w:rPr>
              <w:t>Задание 2.</w:t>
            </w:r>
            <w:r w:rsidRPr="006038E5">
              <w:rPr>
                <w:rFonts w:eastAsia="Times New Roman"/>
              </w:rPr>
              <w:t xml:space="preserve"> Осуществите диагностику финансового состояния компании ПАО «Магнит» (ПАО «Северсталь», ПАО «Сургутнефтегаз», ПАО «Газпром нефть», ПАО «Аэрофлот») за период с 2019 по 2021 </w:t>
            </w:r>
            <w:r w:rsidRPr="006038E5">
              <w:rPr>
                <w:rFonts w:eastAsia="Times New Roman"/>
              </w:rPr>
              <w:lastRenderedPageBreak/>
              <w:t>годы. В целях диагностики используйте модели, представленные в списке:</w:t>
            </w:r>
          </w:p>
          <w:p w14:paraId="010C0153"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Пятифакторная модель Э. Альтмана;</w:t>
            </w:r>
          </w:p>
          <w:p w14:paraId="449B81AD"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w:t>
            </w:r>
            <w:proofErr w:type="spellStart"/>
            <w:r w:rsidRPr="006038E5">
              <w:rPr>
                <w:rFonts w:eastAsia="Times New Roman"/>
              </w:rPr>
              <w:t>Чессера</w:t>
            </w:r>
            <w:proofErr w:type="spellEnd"/>
            <w:r w:rsidRPr="006038E5">
              <w:rPr>
                <w:rFonts w:eastAsia="Times New Roman"/>
              </w:rPr>
              <w:t>;</w:t>
            </w:r>
          </w:p>
          <w:p w14:paraId="1CCAB05A"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Четырехфакторная модель Г.В. </w:t>
            </w:r>
            <w:proofErr w:type="spellStart"/>
            <w:r w:rsidRPr="006038E5">
              <w:rPr>
                <w:rFonts w:eastAsia="Times New Roman"/>
              </w:rPr>
              <w:t>Давыдовои</w:t>
            </w:r>
            <w:proofErr w:type="spellEnd"/>
            <w:r w:rsidRPr="006038E5">
              <w:rPr>
                <w:rFonts w:eastAsia="Times New Roman"/>
              </w:rPr>
              <w:t>̆ и А.Ю. Беликова;</w:t>
            </w:r>
          </w:p>
          <w:p w14:paraId="26DC3E38"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Р.С. </w:t>
            </w:r>
            <w:proofErr w:type="spellStart"/>
            <w:r w:rsidRPr="006038E5">
              <w:rPr>
                <w:rFonts w:eastAsia="Times New Roman"/>
              </w:rPr>
              <w:t>Сайфуллина</w:t>
            </w:r>
            <w:proofErr w:type="spellEnd"/>
            <w:r w:rsidRPr="006038E5">
              <w:rPr>
                <w:rFonts w:eastAsia="Times New Roman"/>
              </w:rPr>
              <w:t xml:space="preserve"> и Г.Г. </w:t>
            </w:r>
            <w:proofErr w:type="spellStart"/>
            <w:r w:rsidRPr="006038E5">
              <w:rPr>
                <w:rFonts w:eastAsia="Times New Roman"/>
              </w:rPr>
              <w:t>Кадыкова</w:t>
            </w:r>
            <w:proofErr w:type="spellEnd"/>
            <w:r w:rsidRPr="006038E5">
              <w:rPr>
                <w:rFonts w:eastAsia="Times New Roman"/>
              </w:rPr>
              <w:t>;</w:t>
            </w:r>
          </w:p>
          <w:p w14:paraId="6A4BB5CB"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Статистическая модель А. </w:t>
            </w:r>
            <w:proofErr w:type="spellStart"/>
            <w:r w:rsidRPr="006038E5">
              <w:rPr>
                <w:rFonts w:eastAsia="Times New Roman"/>
              </w:rPr>
              <w:t>Колышкина</w:t>
            </w:r>
            <w:proofErr w:type="spellEnd"/>
            <w:r w:rsidRPr="006038E5">
              <w:rPr>
                <w:rFonts w:eastAsia="Times New Roman"/>
              </w:rPr>
              <w:t>;</w:t>
            </w:r>
          </w:p>
          <w:p w14:paraId="758A2993"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А.Ф. </w:t>
            </w:r>
            <w:proofErr w:type="spellStart"/>
            <w:r w:rsidRPr="006038E5">
              <w:rPr>
                <w:rFonts w:eastAsia="Times New Roman"/>
              </w:rPr>
              <w:t>Ионовои</w:t>
            </w:r>
            <w:proofErr w:type="spellEnd"/>
            <w:r w:rsidRPr="006038E5">
              <w:rPr>
                <w:rFonts w:eastAsia="Times New Roman"/>
              </w:rPr>
              <w:t xml:space="preserve">̆ и Н.Н. </w:t>
            </w:r>
            <w:proofErr w:type="spellStart"/>
            <w:r w:rsidRPr="006038E5">
              <w:rPr>
                <w:rFonts w:eastAsia="Times New Roman"/>
              </w:rPr>
              <w:t>Селезневои</w:t>
            </w:r>
            <w:proofErr w:type="spellEnd"/>
            <w:r w:rsidRPr="006038E5">
              <w:rPr>
                <w:rFonts w:eastAsia="Times New Roman"/>
              </w:rPr>
              <w:t>̆;</w:t>
            </w:r>
          </w:p>
          <w:p w14:paraId="5069DDC5"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Система оценки Л.В. </w:t>
            </w:r>
            <w:proofErr w:type="spellStart"/>
            <w:r w:rsidRPr="006038E5">
              <w:rPr>
                <w:rFonts w:eastAsia="Times New Roman"/>
              </w:rPr>
              <w:t>Донцовои</w:t>
            </w:r>
            <w:proofErr w:type="spellEnd"/>
            <w:r w:rsidRPr="006038E5">
              <w:rPr>
                <w:rFonts w:eastAsia="Times New Roman"/>
              </w:rPr>
              <w:t xml:space="preserve">̆ и Н.А. </w:t>
            </w:r>
            <w:proofErr w:type="spellStart"/>
            <w:r w:rsidRPr="006038E5">
              <w:rPr>
                <w:rFonts w:eastAsia="Times New Roman"/>
              </w:rPr>
              <w:t>Никифоровои</w:t>
            </w:r>
            <w:proofErr w:type="spellEnd"/>
            <w:r w:rsidRPr="006038E5">
              <w:rPr>
                <w:rFonts w:eastAsia="Times New Roman"/>
              </w:rPr>
              <w:t>̆;</w:t>
            </w:r>
          </w:p>
          <w:p w14:paraId="086DA1AA"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оценки финансовой устойчивости (И.А. Маслова, Н.В. </w:t>
            </w:r>
            <w:proofErr w:type="spellStart"/>
            <w:r w:rsidRPr="006038E5">
              <w:rPr>
                <w:rFonts w:eastAsia="Times New Roman"/>
              </w:rPr>
              <w:t>Пчеленок</w:t>
            </w:r>
            <w:proofErr w:type="spellEnd"/>
            <w:r w:rsidRPr="006038E5">
              <w:rPr>
                <w:rFonts w:eastAsia="Times New Roman"/>
              </w:rPr>
              <w:t>).</w:t>
            </w:r>
          </w:p>
          <w:p w14:paraId="70DFBB17"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w:t>
            </w:r>
            <w:proofErr w:type="spellStart"/>
            <w:r w:rsidRPr="006038E5">
              <w:rPr>
                <w:rFonts w:eastAsia="Times New Roman"/>
              </w:rPr>
              <w:t>Московскои</w:t>
            </w:r>
            <w:proofErr w:type="spellEnd"/>
            <w:r w:rsidRPr="006038E5">
              <w:rPr>
                <w:rFonts w:eastAsia="Times New Roman"/>
              </w:rPr>
              <w:t>̆ биржи (www.moex.com), официальном сайте компании.</w:t>
            </w:r>
          </w:p>
          <w:p w14:paraId="03D4CDF1" w14:textId="4BA6A3DE" w:rsidR="00806D20" w:rsidRPr="006038E5" w:rsidRDefault="00C54977" w:rsidP="00806D20">
            <w:pPr>
              <w:widowControl w:val="0"/>
              <w:autoSpaceDE w:val="0"/>
              <w:autoSpaceDN w:val="0"/>
              <w:adjustRightInd w:val="0"/>
              <w:jc w:val="both"/>
              <w:rPr>
                <w:rFonts w:eastAsia="Times New Roman"/>
              </w:rPr>
            </w:pPr>
            <w:r w:rsidRPr="006038E5">
              <w:rPr>
                <w:rFonts w:eastAsia="Times New Roman"/>
                <w:b/>
              </w:rPr>
              <w:t>Задание 3.</w:t>
            </w:r>
            <w:r w:rsidR="00806D20" w:rsidRPr="006038E5">
              <w:rPr>
                <w:rFonts w:eastAsia="Times New Roman"/>
                <w:sz w:val="22"/>
                <w:szCs w:val="22"/>
              </w:rPr>
              <w:t xml:space="preserve"> </w:t>
            </w:r>
            <w:r w:rsidR="00806D20" w:rsidRPr="006038E5">
              <w:rPr>
                <w:rFonts w:eastAsia="Times New Roman"/>
              </w:rPr>
              <w:t xml:space="preserve">Имеются данные объемов заказов запчастей (млн. руб.) в автомагазине за последние десять лет (см Рис.1). </w:t>
            </w:r>
            <w:r w:rsidR="00806D20" w:rsidRPr="006038E5">
              <w:rPr>
                <w:lang w:eastAsia="en-US"/>
              </w:rPr>
              <w:t xml:space="preserve">Используя встроенные функции </w:t>
            </w:r>
            <w:r w:rsidR="00806D20" w:rsidRPr="006038E5">
              <w:rPr>
                <w:lang w:val="en-US" w:eastAsia="en-US"/>
              </w:rPr>
              <w:t>Excel</w:t>
            </w:r>
            <w:r w:rsidR="00806D20" w:rsidRPr="006038E5">
              <w:rPr>
                <w:lang w:eastAsia="en-US"/>
              </w:rPr>
              <w:t xml:space="preserve"> необходимо </w:t>
            </w:r>
            <w:r w:rsidR="00806D20" w:rsidRPr="006038E5">
              <w:rPr>
                <w:rFonts w:eastAsia="Times New Roman"/>
              </w:rPr>
              <w:t>спрогнозировать объем заказов на следующий год.</w:t>
            </w:r>
          </w:p>
          <w:p w14:paraId="15ED58F1" w14:textId="77777777" w:rsidR="00806D20" w:rsidRPr="00806D20" w:rsidRDefault="00806D20" w:rsidP="00806D20">
            <w:pPr>
              <w:widowControl w:val="0"/>
              <w:autoSpaceDE w:val="0"/>
              <w:autoSpaceDN w:val="0"/>
              <w:adjustRightInd w:val="0"/>
              <w:rPr>
                <w:rFonts w:eastAsia="Times New Roman"/>
                <w:b/>
                <w:sz w:val="22"/>
                <w:szCs w:val="22"/>
              </w:rPr>
            </w:pPr>
            <w:r w:rsidRPr="00806D20">
              <w:rPr>
                <w:rFonts w:eastAsia="Times New Roman"/>
                <w:noProof/>
                <w:sz w:val="22"/>
                <w:szCs w:val="22"/>
              </w:rPr>
              <w:drawing>
                <wp:inline distT="0" distB="0" distL="0" distR="0" wp14:anchorId="0DBC7E17" wp14:editId="05C5CA62">
                  <wp:extent cx="973776" cy="1650111"/>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flipH="1">
                            <a:off x="0" y="0"/>
                            <a:ext cx="990143" cy="1677846"/>
                          </a:xfrm>
                          <a:prstGeom prst="rect">
                            <a:avLst/>
                          </a:prstGeom>
                          <a:noFill/>
                          <a:ln w="9525">
                            <a:noFill/>
                            <a:miter lim="800000"/>
                            <a:headEnd/>
                            <a:tailEnd/>
                          </a:ln>
                        </pic:spPr>
                      </pic:pic>
                    </a:graphicData>
                  </a:graphic>
                </wp:inline>
              </w:drawing>
            </w:r>
          </w:p>
          <w:p w14:paraId="4D79C67A" w14:textId="77777777" w:rsidR="00806D20" w:rsidRPr="00806D20" w:rsidRDefault="00806D20" w:rsidP="00806D20">
            <w:pPr>
              <w:widowControl w:val="0"/>
              <w:autoSpaceDE w:val="0"/>
              <w:autoSpaceDN w:val="0"/>
              <w:adjustRightInd w:val="0"/>
              <w:jc w:val="both"/>
              <w:rPr>
                <w:rFonts w:eastAsia="Times New Roman"/>
              </w:rPr>
            </w:pPr>
            <w:r w:rsidRPr="00806D20">
              <w:rPr>
                <w:rFonts w:eastAsia="Times New Roman"/>
              </w:rPr>
              <w:t>Рис.1. Данные объемов заказов.</w:t>
            </w:r>
          </w:p>
          <w:p w14:paraId="6B7F2CBE" w14:textId="52E951AA" w:rsidR="00DD267D" w:rsidRPr="006038E5" w:rsidRDefault="00806D20" w:rsidP="00806D20">
            <w:pPr>
              <w:widowControl w:val="0"/>
              <w:autoSpaceDE w:val="0"/>
              <w:autoSpaceDN w:val="0"/>
              <w:adjustRightInd w:val="0"/>
              <w:jc w:val="both"/>
              <w:rPr>
                <w:sz w:val="22"/>
                <w:szCs w:val="22"/>
                <w:lang w:eastAsia="en-US"/>
              </w:rPr>
            </w:pPr>
            <w:r w:rsidRPr="00806D20">
              <w:rPr>
                <w:lang w:eastAsia="en-US"/>
              </w:rPr>
              <w:lastRenderedPageBreak/>
              <w:t>Необходимо выяснить и обосновать какая линия тренда лучше всего подойдет для аппроксимации и прогнозирования.</w:t>
            </w:r>
          </w:p>
        </w:tc>
      </w:tr>
      <w:tr w:rsidR="00DD267D" w:rsidRPr="00591938" w14:paraId="549DFBF2" w14:textId="08E466EB" w:rsidTr="00EE0131">
        <w:trPr>
          <w:trHeight w:val="358"/>
        </w:trPr>
        <w:tc>
          <w:tcPr>
            <w:tcW w:w="2268" w:type="dxa"/>
            <w:vMerge/>
          </w:tcPr>
          <w:p w14:paraId="479C9864" w14:textId="77777777" w:rsidR="00DD267D" w:rsidRPr="00A05D28" w:rsidRDefault="00DD267D" w:rsidP="00017ED8">
            <w:pPr>
              <w:widowControl w:val="0"/>
              <w:autoSpaceDE w:val="0"/>
              <w:autoSpaceDN w:val="0"/>
              <w:adjustRightInd w:val="0"/>
              <w:rPr>
                <w:rFonts w:eastAsia="Times New Roman"/>
              </w:rPr>
            </w:pPr>
          </w:p>
        </w:tc>
        <w:tc>
          <w:tcPr>
            <w:tcW w:w="2410" w:type="dxa"/>
          </w:tcPr>
          <w:p w14:paraId="5D8F0C5E" w14:textId="77777777" w:rsidR="00DD267D" w:rsidRPr="00A05D28" w:rsidRDefault="00DD267D" w:rsidP="00017ED8">
            <w:pPr>
              <w:tabs>
                <w:tab w:val="left" w:pos="221"/>
              </w:tabs>
            </w:pPr>
            <w:r w:rsidRPr="00A05D28">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86" w:type="dxa"/>
          </w:tcPr>
          <w:p w14:paraId="7F070BB4" w14:textId="77777777"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Знать </w:t>
            </w:r>
            <w:r w:rsidRPr="00DD267D">
              <w:rPr>
                <w:rFonts w:eastAsia="Times New Roman"/>
              </w:rPr>
              <w:t>ключевые параметры финансового моделирования на развитых и развивающихся рынках капитала,</w:t>
            </w:r>
            <w:r w:rsidRPr="00DD267D">
              <w:rPr>
                <w:rFonts w:eastAsia="Times New Roman"/>
                <w:b/>
              </w:rPr>
              <w:t xml:space="preserve"> </w:t>
            </w:r>
            <w:r w:rsidRPr="00DD267D">
              <w:rPr>
                <w:rFonts w:eastAsia="Times New Roman"/>
              </w:rPr>
              <w:t>современные финансовые инструменты привлечения капитала в компанию, формирования инвестиционных портфелей</w:t>
            </w:r>
          </w:p>
          <w:p w14:paraId="4F539593" w14:textId="4C58F825"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Уметь</w:t>
            </w:r>
            <w:r w:rsidRPr="00DD267D">
              <w:t xml:space="preserve"> </w:t>
            </w:r>
            <w:r w:rsidRPr="00DD267D">
              <w:rPr>
                <w:rFonts w:eastAsia="Times New Roman"/>
              </w:rPr>
              <w:t>интерпретировать полученные в ходе анализа и прогнозирования данные, использовать результаты моделирования для принятия оптимальных управленческих решений, оценки влияния рисков</w:t>
            </w:r>
          </w:p>
        </w:tc>
        <w:tc>
          <w:tcPr>
            <w:tcW w:w="7371" w:type="dxa"/>
          </w:tcPr>
          <w:p w14:paraId="242394FC" w14:textId="021B050D" w:rsidR="009A09A4" w:rsidRPr="006038E5" w:rsidRDefault="009A09A4" w:rsidP="009A09A4">
            <w:pPr>
              <w:tabs>
                <w:tab w:val="left" w:pos="390"/>
              </w:tabs>
              <w:jc w:val="both"/>
              <w:rPr>
                <w:rFonts w:eastAsia="Times New Roman"/>
                <w:lang w:eastAsia="en-US"/>
              </w:rPr>
            </w:pPr>
            <w:r w:rsidRPr="006038E5">
              <w:rPr>
                <w:rFonts w:eastAsia="Times New Roman"/>
                <w:b/>
              </w:rPr>
              <w:t xml:space="preserve">Задание 1. </w:t>
            </w:r>
            <w:r w:rsidRPr="006038E5">
              <w:rPr>
                <w:rFonts w:eastAsia="Times New Roman"/>
                <w:lang w:eastAsia="en-US"/>
              </w:rPr>
              <w:t>Аналитику предстоит вынести решение о целесообразности реализации следующих проектов. Характеристики проекта А: NPV = 20 000, IRR = 16%, РI= 1,01, срок окупаемости — 5 лет. Характеристики проекта Б: NPV= 300 000, IRR = 14,5%, PI= 1,2, срок окупаемости — 5 лет. Характеристики проекта B: NPV= 100 000, IRR = 12%, PI= 1,3, срок окупаемости — 10 лет. Какой (какие) проекты следует выбрать при ставке дисконтирования 15%:</w:t>
            </w:r>
          </w:p>
          <w:p w14:paraId="04173ABA"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а) проекты А, Б;</w:t>
            </w:r>
          </w:p>
          <w:p w14:paraId="0A34A75F"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 xml:space="preserve">б) только проект А;    </w:t>
            </w:r>
          </w:p>
          <w:p w14:paraId="2105AB06"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в) только проект Б;</w:t>
            </w:r>
          </w:p>
          <w:p w14:paraId="717ED1E7"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г) проекты Б, В;</w:t>
            </w:r>
          </w:p>
          <w:p w14:paraId="619D6A75" w14:textId="77777777" w:rsidR="00DD267D" w:rsidRPr="006038E5" w:rsidRDefault="009A09A4" w:rsidP="009A09A4">
            <w:pPr>
              <w:widowControl w:val="0"/>
              <w:autoSpaceDE w:val="0"/>
              <w:autoSpaceDN w:val="0"/>
              <w:adjustRightInd w:val="0"/>
              <w:rPr>
                <w:rFonts w:eastAsia="Times New Roman"/>
                <w:lang w:eastAsia="en-US"/>
              </w:rPr>
            </w:pPr>
            <w:r w:rsidRPr="006038E5">
              <w:rPr>
                <w:rFonts w:eastAsia="Times New Roman"/>
                <w:lang w:eastAsia="en-US"/>
              </w:rPr>
              <w:t>д) все проекты.</w:t>
            </w:r>
          </w:p>
          <w:p w14:paraId="385F2073" w14:textId="2E1AB00C" w:rsidR="00500B97" w:rsidRPr="00500B97" w:rsidRDefault="004B6C41" w:rsidP="00500B97">
            <w:pPr>
              <w:widowControl w:val="0"/>
              <w:autoSpaceDE w:val="0"/>
              <w:autoSpaceDN w:val="0"/>
              <w:adjustRightInd w:val="0"/>
              <w:jc w:val="both"/>
              <w:rPr>
                <w:rFonts w:eastAsia="Times New Roman"/>
                <w:color w:val="000000" w:themeColor="text1"/>
              </w:rPr>
            </w:pPr>
            <w:r w:rsidRPr="006038E5">
              <w:rPr>
                <w:rFonts w:eastAsia="Times New Roman"/>
                <w:b/>
              </w:rPr>
              <w:t>Задание 2</w:t>
            </w:r>
            <w:r w:rsidR="009A09A4" w:rsidRPr="006038E5">
              <w:rPr>
                <w:rFonts w:eastAsia="Times New Roman"/>
                <w:b/>
              </w:rPr>
              <w:t>.</w:t>
            </w:r>
            <w:r w:rsidR="00500B97" w:rsidRPr="006038E5">
              <w:rPr>
                <w:rFonts w:eastAsia="Times New Roman"/>
                <w:color w:val="FF0000"/>
                <w:sz w:val="22"/>
                <w:szCs w:val="22"/>
              </w:rPr>
              <w:t xml:space="preserve"> </w:t>
            </w:r>
            <w:r w:rsidR="00500B97" w:rsidRPr="006038E5">
              <w:rPr>
                <w:rFonts w:eastAsia="Times New Roman"/>
                <w:color w:val="000000" w:themeColor="text1"/>
              </w:rPr>
              <w:t>Разработайте</w:t>
            </w:r>
            <w:r w:rsidR="00500B97" w:rsidRPr="00500B97">
              <w:rPr>
                <w:rFonts w:eastAsia="Times New Roman"/>
                <w:color w:val="000000" w:themeColor="text1"/>
              </w:rPr>
              <w:t xml:space="preserve"> план погашения кредита, полученного на следующих условиях:</w:t>
            </w:r>
          </w:p>
          <w:p w14:paraId="346CA642"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а)</w:t>
            </w:r>
            <w:r w:rsidRPr="00500B97">
              <w:rPr>
                <w:rFonts w:eastAsia="Times New Roman"/>
                <w:b/>
                <w:color w:val="000000" w:themeColor="text1"/>
              </w:rPr>
              <w:t xml:space="preserve"> </w:t>
            </w:r>
            <w:r w:rsidRPr="00500B97">
              <w:rPr>
                <w:rFonts w:eastAsia="Times New Roman"/>
                <w:color w:val="000000" w:themeColor="text1"/>
              </w:rPr>
              <w:t>50 млн. рублей на 5 лет под 7% годовых при выплате раз в год;</w:t>
            </w:r>
          </w:p>
          <w:p w14:paraId="4732FA95"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б)</w:t>
            </w:r>
            <w:r w:rsidRPr="00500B97">
              <w:rPr>
                <w:rFonts w:eastAsia="Times New Roman"/>
                <w:b/>
                <w:color w:val="000000" w:themeColor="text1"/>
              </w:rPr>
              <w:t xml:space="preserve"> </w:t>
            </w:r>
            <w:r w:rsidRPr="00500B97">
              <w:rPr>
                <w:rFonts w:eastAsia="Times New Roman"/>
                <w:color w:val="000000" w:themeColor="text1"/>
              </w:rPr>
              <w:t>100 млн. рублей на 8 лет под 5% годовых при выплате раз в квартал;</w:t>
            </w:r>
          </w:p>
          <w:p w14:paraId="09C40059"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в)</w:t>
            </w:r>
            <w:r w:rsidRPr="00500B97">
              <w:rPr>
                <w:rFonts w:eastAsia="Times New Roman"/>
                <w:b/>
                <w:color w:val="000000" w:themeColor="text1"/>
              </w:rPr>
              <w:t xml:space="preserve"> </w:t>
            </w:r>
            <w:r w:rsidRPr="00500B97">
              <w:rPr>
                <w:rFonts w:eastAsia="Times New Roman"/>
                <w:color w:val="000000" w:themeColor="text1"/>
              </w:rPr>
              <w:t>75 млн. рублей на 3 года под 11% годовых при выплате раз в месяц.</w:t>
            </w:r>
          </w:p>
          <w:p w14:paraId="68F29E1D" w14:textId="50E08C75" w:rsidR="00C5497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 xml:space="preserve">Перечислите, дайте характеристику функций ППП </w:t>
            </w:r>
            <w:r w:rsidRPr="00500B97">
              <w:rPr>
                <w:rFonts w:eastAsia="Times New Roman"/>
                <w:color w:val="000000" w:themeColor="text1"/>
                <w:lang w:val="en-US"/>
              </w:rPr>
              <w:t>EXCEL</w:t>
            </w:r>
            <w:r w:rsidRPr="00500B97">
              <w:rPr>
                <w:rFonts w:eastAsia="Times New Roman"/>
                <w:color w:val="000000" w:themeColor="text1"/>
              </w:rPr>
              <w:t xml:space="preserve"> для разработки планов погашения кредитов.</w:t>
            </w:r>
          </w:p>
          <w:p w14:paraId="64B86D1C" w14:textId="1F4864D4" w:rsidR="00500B97" w:rsidRPr="00500B97" w:rsidRDefault="00C54977" w:rsidP="00500B97">
            <w:pPr>
              <w:rPr>
                <w:lang w:eastAsia="en-US"/>
              </w:rPr>
            </w:pPr>
            <w:r w:rsidRPr="006038E5">
              <w:rPr>
                <w:rFonts w:eastAsia="Times New Roman"/>
                <w:b/>
              </w:rPr>
              <w:t>Задание 3.</w:t>
            </w:r>
            <w:r w:rsidR="00500B97" w:rsidRPr="006038E5">
              <w:rPr>
                <w:sz w:val="22"/>
                <w:szCs w:val="22"/>
                <w:lang w:eastAsia="en-US"/>
              </w:rPr>
              <w:t xml:space="preserve"> </w:t>
            </w:r>
            <w:r w:rsidR="00500B97" w:rsidRPr="006038E5">
              <w:rPr>
                <w:lang w:eastAsia="en-US"/>
              </w:rPr>
              <w:t>В ба</w:t>
            </w:r>
            <w:r w:rsidR="00500B97" w:rsidRPr="00500B97">
              <w:rPr>
                <w:lang w:eastAsia="en-US"/>
              </w:rPr>
              <w:t xml:space="preserve">нке имеется два подразделения «А» и «В», первое из которых осуществляет операции на валютном рынке, а второе — на рынке государственных облигаций. Характеристики и результаты проведенных операций за год представлены в таблице: </w:t>
            </w:r>
          </w:p>
          <w:tbl>
            <w:tblPr>
              <w:tblW w:w="6680" w:type="dxa"/>
              <w:tblLayout w:type="fixed"/>
              <w:tblCellMar>
                <w:left w:w="0" w:type="dxa"/>
                <w:right w:w="0" w:type="dxa"/>
              </w:tblCellMar>
              <w:tblLook w:val="04A0" w:firstRow="1" w:lastRow="0" w:firstColumn="1" w:lastColumn="0" w:noHBand="0" w:noVBand="1"/>
            </w:tblPr>
            <w:tblGrid>
              <w:gridCol w:w="1294"/>
              <w:gridCol w:w="1276"/>
              <w:gridCol w:w="1275"/>
              <w:gridCol w:w="1276"/>
              <w:gridCol w:w="1559"/>
            </w:tblGrid>
            <w:tr w:rsidR="00500B97" w:rsidRPr="00500B97" w14:paraId="21867270" w14:textId="77777777" w:rsidTr="00EE0131">
              <w:trPr>
                <w:trHeight w:val="785"/>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EABC2" w14:textId="77777777" w:rsidR="00500B97" w:rsidRPr="00500B97" w:rsidRDefault="00500B97" w:rsidP="00500B97">
                  <w:pPr>
                    <w:spacing w:after="160" w:line="259" w:lineRule="auto"/>
                    <w:rPr>
                      <w:lang w:eastAsia="en-US"/>
                    </w:rPr>
                  </w:pPr>
                  <w:r w:rsidRPr="00500B97">
                    <w:rPr>
                      <w:lang w:eastAsia="en-US"/>
                    </w:rPr>
                    <w:t xml:space="preserve">подразделения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FEA20" w14:textId="0514FAD1" w:rsidR="00500B97" w:rsidRPr="00500B97" w:rsidRDefault="00500B97" w:rsidP="00EE0131">
                  <w:pPr>
                    <w:spacing w:after="160" w:line="259" w:lineRule="auto"/>
                    <w:rPr>
                      <w:lang w:eastAsia="en-US"/>
                    </w:rPr>
                  </w:pPr>
                  <w:r w:rsidRPr="00500B97">
                    <w:rPr>
                      <w:lang w:eastAsia="en-US"/>
                    </w:rPr>
                    <w:t>Прибыль, млн. руб.</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D58D63" w14:textId="77777777" w:rsidR="00500B97" w:rsidRPr="00500B97" w:rsidRDefault="00500B97" w:rsidP="00500B97">
                  <w:pPr>
                    <w:spacing w:after="160" w:line="259" w:lineRule="auto"/>
                    <w:rPr>
                      <w:lang w:eastAsia="en-US"/>
                    </w:rPr>
                  </w:pPr>
                  <w:r w:rsidRPr="00500B97">
                    <w:rPr>
                      <w:lang w:eastAsia="en-US"/>
                    </w:rPr>
                    <w:t xml:space="preserve">Вложенный капитал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9DFEE8" w14:textId="77777777" w:rsidR="00500B97" w:rsidRPr="00500B97" w:rsidRDefault="00500B97" w:rsidP="00500B97">
                  <w:pPr>
                    <w:spacing w:after="160" w:line="259" w:lineRule="auto"/>
                    <w:rPr>
                      <w:lang w:eastAsia="en-US"/>
                    </w:rPr>
                  </w:pPr>
                  <w:r w:rsidRPr="00500B97">
                    <w:rPr>
                      <w:lang w:eastAsia="en-US"/>
                    </w:rPr>
                    <w:t xml:space="preserve">Колебания курсов %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8F25B" w14:textId="77777777" w:rsidR="00500B97" w:rsidRPr="00500B97" w:rsidRDefault="00500B97" w:rsidP="00500B97">
                  <w:pPr>
                    <w:spacing w:after="160" w:line="259" w:lineRule="auto"/>
                    <w:rPr>
                      <w:lang w:eastAsia="en-US"/>
                    </w:rPr>
                  </w:pPr>
                  <w:r w:rsidRPr="00500B97">
                    <w:rPr>
                      <w:lang w:eastAsia="en-US"/>
                    </w:rPr>
                    <w:t xml:space="preserve">Рентабельность капитала, % </w:t>
                  </w:r>
                </w:p>
              </w:tc>
            </w:tr>
            <w:tr w:rsidR="00500B97" w:rsidRPr="00500B97" w14:paraId="2437193D" w14:textId="77777777" w:rsidTr="00EE0131">
              <w:trPr>
                <w:trHeight w:val="340"/>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E10363" w14:textId="77777777" w:rsidR="00500B97" w:rsidRPr="00500B97" w:rsidRDefault="00500B97" w:rsidP="00500B97">
                  <w:pPr>
                    <w:rPr>
                      <w:lang w:eastAsia="en-US"/>
                    </w:rPr>
                  </w:pPr>
                  <w:r w:rsidRPr="00500B97">
                    <w:rPr>
                      <w:lang w:eastAsia="en-US"/>
                    </w:rPr>
                    <w:t xml:space="preserve">А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BB87D" w14:textId="77777777" w:rsidR="00500B97" w:rsidRPr="00500B97" w:rsidRDefault="00500B97" w:rsidP="00500B97">
                  <w:pPr>
                    <w:rPr>
                      <w:lang w:eastAsia="en-US"/>
                    </w:rPr>
                  </w:pPr>
                  <w:r w:rsidRPr="00500B97">
                    <w:rPr>
                      <w:lang w:eastAsia="en-US"/>
                    </w:rPr>
                    <w:t xml:space="preserve">10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19735" w14:textId="77777777" w:rsidR="00500B97" w:rsidRPr="00500B97" w:rsidRDefault="00500B97" w:rsidP="00500B97">
                  <w:pPr>
                    <w:rPr>
                      <w:lang w:eastAsia="en-US"/>
                    </w:rPr>
                  </w:pPr>
                  <w:r w:rsidRPr="00500B97">
                    <w:rPr>
                      <w:lang w:eastAsia="en-US"/>
                    </w:rPr>
                    <w:t xml:space="preserve">100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2B992" w14:textId="77777777" w:rsidR="00500B97" w:rsidRPr="00500B97" w:rsidRDefault="00500B97" w:rsidP="00500B97">
                  <w:pPr>
                    <w:rPr>
                      <w:lang w:eastAsia="en-US"/>
                    </w:rPr>
                  </w:pPr>
                  <w:r w:rsidRPr="00500B97">
                    <w:rPr>
                      <w:lang w:eastAsia="en-US"/>
                    </w:rPr>
                    <w:t xml:space="preserve">12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616D8" w14:textId="77777777" w:rsidR="00500B97" w:rsidRPr="00500B97" w:rsidRDefault="00500B97" w:rsidP="00500B97">
                  <w:pPr>
                    <w:rPr>
                      <w:lang w:eastAsia="en-US"/>
                    </w:rPr>
                  </w:pPr>
                  <w:r w:rsidRPr="00500B97">
                    <w:rPr>
                      <w:lang w:eastAsia="en-US"/>
                    </w:rPr>
                    <w:t xml:space="preserve">10 </w:t>
                  </w:r>
                </w:p>
              </w:tc>
            </w:tr>
            <w:tr w:rsidR="00500B97" w:rsidRPr="00500B97" w14:paraId="22820420" w14:textId="77777777" w:rsidTr="00EE0131">
              <w:trPr>
                <w:trHeight w:val="3"/>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CFF88C" w14:textId="77777777" w:rsidR="00500B97" w:rsidRPr="00500B97" w:rsidRDefault="00500B97" w:rsidP="00500B97">
                  <w:pPr>
                    <w:rPr>
                      <w:lang w:eastAsia="en-US"/>
                    </w:rPr>
                  </w:pPr>
                  <w:r w:rsidRPr="00500B97">
                    <w:rPr>
                      <w:lang w:eastAsia="en-US"/>
                    </w:rPr>
                    <w:t xml:space="preserve">В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F0652" w14:textId="77777777" w:rsidR="00500B97" w:rsidRPr="00500B97" w:rsidRDefault="00500B97" w:rsidP="00500B97">
                  <w:pPr>
                    <w:rPr>
                      <w:lang w:eastAsia="en-US"/>
                    </w:rPr>
                  </w:pPr>
                  <w:r w:rsidRPr="00500B97">
                    <w:rPr>
                      <w:lang w:eastAsia="en-US"/>
                    </w:rPr>
                    <w:t xml:space="preserve">10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2748C" w14:textId="77777777" w:rsidR="00500B97" w:rsidRPr="00500B97" w:rsidRDefault="00500B97" w:rsidP="00500B97">
                  <w:pPr>
                    <w:rPr>
                      <w:lang w:eastAsia="en-US"/>
                    </w:rPr>
                  </w:pPr>
                  <w:r w:rsidRPr="00500B97">
                    <w:rPr>
                      <w:lang w:eastAsia="en-US"/>
                    </w:rPr>
                    <w:t xml:space="preserve">200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DE2F8" w14:textId="77777777" w:rsidR="00500B97" w:rsidRPr="00500B97" w:rsidRDefault="00500B97" w:rsidP="00500B97">
                  <w:pPr>
                    <w:rPr>
                      <w:lang w:eastAsia="en-US"/>
                    </w:rPr>
                  </w:pPr>
                  <w:r w:rsidRPr="00500B97">
                    <w:rPr>
                      <w:lang w:eastAsia="en-US"/>
                    </w:rPr>
                    <w:t xml:space="preserve">4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592235" w14:textId="77777777" w:rsidR="00500B97" w:rsidRPr="00500B97" w:rsidRDefault="00500B97" w:rsidP="00500B97">
                  <w:pPr>
                    <w:rPr>
                      <w:lang w:eastAsia="en-US"/>
                    </w:rPr>
                  </w:pPr>
                  <w:r w:rsidRPr="00500B97">
                    <w:rPr>
                      <w:lang w:eastAsia="en-US"/>
                    </w:rPr>
                    <w:t xml:space="preserve">5 </w:t>
                  </w:r>
                </w:p>
              </w:tc>
            </w:tr>
          </w:tbl>
          <w:p w14:paraId="3D4D07FC" w14:textId="2D906755" w:rsidR="00C54977" w:rsidRPr="006038E5" w:rsidRDefault="00500B97" w:rsidP="006038E5">
            <w:pPr>
              <w:spacing w:line="259" w:lineRule="auto"/>
              <w:rPr>
                <w:lang w:eastAsia="en-US"/>
              </w:rPr>
            </w:pPr>
            <w:r w:rsidRPr="00500B97">
              <w:rPr>
                <w:lang w:eastAsia="en-US"/>
              </w:rPr>
              <w:lastRenderedPageBreak/>
              <w:t xml:space="preserve">Исходя из предположения о нормальном распределении курсов валют и государственных облигаций, определить доходность операций с учетом их риска, выраженного показателем </w:t>
            </w:r>
            <w:proofErr w:type="spellStart"/>
            <w:r w:rsidRPr="00500B97">
              <w:rPr>
                <w:lang w:eastAsia="en-US"/>
              </w:rPr>
              <w:t>VaR</w:t>
            </w:r>
            <w:proofErr w:type="spellEnd"/>
            <w:r w:rsidRPr="00500B97">
              <w:rPr>
                <w:lang w:eastAsia="en-US"/>
              </w:rPr>
              <w:t xml:space="preserve">, при требуемом уровне надежности в 99%. </w:t>
            </w:r>
          </w:p>
        </w:tc>
      </w:tr>
      <w:tr w:rsidR="00DD267D" w:rsidRPr="00591938" w14:paraId="7972C0F3" w14:textId="4F381461" w:rsidTr="00EE0131">
        <w:trPr>
          <w:trHeight w:val="358"/>
        </w:trPr>
        <w:tc>
          <w:tcPr>
            <w:tcW w:w="2268" w:type="dxa"/>
            <w:vMerge w:val="restart"/>
          </w:tcPr>
          <w:p w14:paraId="20B356BD" w14:textId="77777777" w:rsidR="00DD267D" w:rsidRPr="00591938" w:rsidRDefault="00DD267D" w:rsidP="00017ED8">
            <w:pPr>
              <w:widowControl w:val="0"/>
              <w:autoSpaceDE w:val="0"/>
              <w:autoSpaceDN w:val="0"/>
              <w:adjustRightInd w:val="0"/>
              <w:rPr>
                <w:rFonts w:eastAsia="Times New Roman"/>
              </w:rPr>
            </w:pPr>
            <w:r w:rsidRPr="00EE7A2C">
              <w:lastRenderedPageBreak/>
              <w:t>Способность управлять проектом на всех этапах его жизненного цикла (УК-</w:t>
            </w:r>
            <w:r>
              <w:t>6</w:t>
            </w:r>
            <w:r w:rsidRPr="00EE7A2C">
              <w:t>)</w:t>
            </w:r>
          </w:p>
        </w:tc>
        <w:tc>
          <w:tcPr>
            <w:tcW w:w="2410" w:type="dxa"/>
          </w:tcPr>
          <w:p w14:paraId="1B1365C8" w14:textId="77777777" w:rsidR="00DD267D" w:rsidRPr="00591938" w:rsidRDefault="00DD267D" w:rsidP="00017ED8">
            <w:pPr>
              <w:suppressAutoHyphens/>
            </w:pPr>
            <w: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686" w:type="dxa"/>
          </w:tcPr>
          <w:p w14:paraId="52FC58BE"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принятии управленческих решений в финансовой сфере</w:t>
            </w:r>
          </w:p>
          <w:p w14:paraId="007A9354" w14:textId="35E55F3E"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Уметь</w:t>
            </w:r>
            <w:r w:rsidRPr="00DD267D">
              <w:t xml:space="preserve"> </w:t>
            </w:r>
            <w:r w:rsidRPr="00DD267D">
              <w:rPr>
                <w:rFonts w:eastAsia="Times New Roman"/>
              </w:rPr>
              <w:t>формировать алгоритм финансового моделирования</w:t>
            </w:r>
            <w:r w:rsidRPr="00DD267D">
              <w:rPr>
                <w:rFonts w:eastAsia="Times New Roman"/>
                <w:b/>
              </w:rPr>
              <w:t xml:space="preserve"> </w:t>
            </w:r>
            <w:r w:rsidRPr="00DD267D">
              <w:rPr>
                <w:rFonts w:eastAsia="Times New Roman"/>
              </w:rPr>
              <w:t>в процессе планирования стоимости и бюджет проекта, управления рисками проекта</w:t>
            </w:r>
          </w:p>
        </w:tc>
        <w:tc>
          <w:tcPr>
            <w:tcW w:w="7371" w:type="dxa"/>
          </w:tcPr>
          <w:p w14:paraId="5997CD6C" w14:textId="77777777" w:rsidR="002F78C4" w:rsidRPr="002F78C4" w:rsidRDefault="004B6C41" w:rsidP="002F78C4">
            <w:pPr>
              <w:widowControl w:val="0"/>
              <w:autoSpaceDE w:val="0"/>
              <w:autoSpaceDN w:val="0"/>
              <w:adjustRightInd w:val="0"/>
              <w:rPr>
                <w:rFonts w:eastAsia="Times New Roman"/>
              </w:rPr>
            </w:pPr>
            <w:r w:rsidRPr="006038E5">
              <w:rPr>
                <w:rFonts w:eastAsia="Times New Roman"/>
                <w:b/>
              </w:rPr>
              <w:t>Задание 1.</w:t>
            </w:r>
            <w:r w:rsidR="002F78C4" w:rsidRPr="006038E5">
              <w:rPr>
                <w:rFonts w:eastAsia="Times New Roman"/>
                <w:b/>
              </w:rPr>
              <w:t xml:space="preserve"> </w:t>
            </w:r>
            <w:r w:rsidR="002F78C4" w:rsidRPr="002F78C4">
              <w:rPr>
                <w:rFonts w:eastAsia="Times New Roman"/>
              </w:rPr>
              <w:t>Финансовое моделирование – это….</w:t>
            </w:r>
          </w:p>
          <w:p w14:paraId="2FB09E79" w14:textId="25E6DE3F"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а</w:t>
            </w:r>
            <w:r w:rsidRPr="009A09A4">
              <w:rPr>
                <w:rFonts w:eastAsia="Times New Roman"/>
                <w:lang w:eastAsia="en-US"/>
              </w:rPr>
              <w:t>)</w:t>
            </w:r>
            <w:r w:rsidRPr="002F78C4">
              <w:rPr>
                <w:rFonts w:eastAsia="Times New Roman"/>
              </w:rPr>
              <w:t xml:space="preserve"> процесс построения абстрактного представления (финансовой модели) реальной или предполагаемой финансовой ситуации</w:t>
            </w:r>
            <w:r>
              <w:rPr>
                <w:rFonts w:eastAsia="Times New Roman"/>
              </w:rPr>
              <w:t>;</w:t>
            </w:r>
          </w:p>
          <w:p w14:paraId="25BC5390" w14:textId="24E8CC50"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б</w:t>
            </w:r>
            <w:r w:rsidRPr="009A09A4">
              <w:rPr>
                <w:rFonts w:eastAsia="Times New Roman"/>
                <w:lang w:eastAsia="en-US"/>
              </w:rPr>
              <w:t>)</w:t>
            </w:r>
            <w:r>
              <w:rPr>
                <w:rFonts w:eastAsia="Times New Roman"/>
                <w:lang w:eastAsia="en-US"/>
              </w:rPr>
              <w:t xml:space="preserve"> </w:t>
            </w:r>
            <w:r w:rsidRPr="002F78C4">
              <w:rPr>
                <w:rFonts w:eastAsia="Times New Roman"/>
              </w:rPr>
              <w:t>управление финансами компании, направленное на достижение стратегических и тактических целей функционирования данной компании на рынке</w:t>
            </w:r>
            <w:r>
              <w:rPr>
                <w:rFonts w:eastAsia="Times New Roman"/>
              </w:rPr>
              <w:t>;</w:t>
            </w:r>
          </w:p>
          <w:p w14:paraId="44DE795A" w14:textId="11F2E019"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в</w:t>
            </w:r>
            <w:r w:rsidRPr="009A09A4">
              <w:rPr>
                <w:rFonts w:eastAsia="Times New Roman"/>
                <w:lang w:eastAsia="en-US"/>
              </w:rPr>
              <w:t>)</w:t>
            </w:r>
            <w:r w:rsidRPr="002F78C4">
              <w:rPr>
                <w:rFonts w:eastAsia="Times New Roman"/>
              </w:rPr>
              <w:t xml:space="preserve"> система экономических отношений, которые возникают между государством, юридическими и физическими лицами, между отдельными государствами по поводу формирования, распределения и использования фондов денежных средств</w:t>
            </w:r>
            <w:r>
              <w:rPr>
                <w:rFonts w:eastAsia="Times New Roman"/>
              </w:rPr>
              <w:t>;</w:t>
            </w:r>
          </w:p>
          <w:p w14:paraId="25E25AD2" w14:textId="2D8BDA0D"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г</w:t>
            </w:r>
            <w:r w:rsidRPr="009A09A4">
              <w:rPr>
                <w:rFonts w:eastAsia="Times New Roman"/>
                <w:lang w:eastAsia="en-US"/>
              </w:rPr>
              <w:t>)</w:t>
            </w:r>
            <w:r w:rsidRPr="002F78C4">
              <w:rPr>
                <w:rFonts w:eastAsia="Times New Roman"/>
              </w:rPr>
              <w:t xml:space="preserve"> неотъемлемая составляющая предпринимательской деятельности в условиях рынка</w:t>
            </w:r>
            <w:r>
              <w:rPr>
                <w:rFonts w:eastAsia="Times New Roman"/>
              </w:rPr>
              <w:t>;</w:t>
            </w:r>
          </w:p>
          <w:p w14:paraId="1A62DDA5" w14:textId="6938FCB0" w:rsidR="00DD267D" w:rsidRPr="002F78C4" w:rsidRDefault="002F78C4" w:rsidP="002F78C4">
            <w:pPr>
              <w:widowControl w:val="0"/>
              <w:autoSpaceDE w:val="0"/>
              <w:autoSpaceDN w:val="0"/>
              <w:adjustRightInd w:val="0"/>
              <w:jc w:val="both"/>
              <w:rPr>
                <w:rFonts w:eastAsia="Times New Roman"/>
              </w:rPr>
            </w:pPr>
            <w:r w:rsidRPr="009A09A4">
              <w:rPr>
                <w:rFonts w:eastAsia="Times New Roman"/>
                <w:lang w:eastAsia="en-US"/>
              </w:rPr>
              <w:t>д)</w:t>
            </w:r>
            <w:r w:rsidRPr="002F78C4">
              <w:rPr>
                <w:rFonts w:eastAsia="Times New Roman"/>
              </w:rPr>
              <w:t xml:space="preserve"> взаимосвязанные и взаимообусловленные методы изучения и научного исследования определенных экономических явлений, п</w:t>
            </w:r>
            <w:r>
              <w:rPr>
                <w:rFonts w:eastAsia="Times New Roman"/>
              </w:rPr>
              <w:t>роцессов, действий, результатов.</w:t>
            </w:r>
          </w:p>
          <w:p w14:paraId="4F14E271" w14:textId="3DEBE4DD" w:rsidR="00A52882" w:rsidRPr="00591938" w:rsidRDefault="004B6C41" w:rsidP="00A52882">
            <w:pPr>
              <w:widowControl w:val="0"/>
              <w:autoSpaceDE w:val="0"/>
              <w:autoSpaceDN w:val="0"/>
              <w:adjustRightInd w:val="0"/>
              <w:rPr>
                <w:rFonts w:eastAsia="Times New Roman"/>
              </w:rPr>
            </w:pPr>
            <w:r>
              <w:rPr>
                <w:rFonts w:eastAsia="Times New Roman"/>
                <w:b/>
              </w:rPr>
              <w:t>Задание 2</w:t>
            </w:r>
            <w:r w:rsidRPr="00591938">
              <w:rPr>
                <w:rFonts w:eastAsia="Times New Roman"/>
                <w:b/>
              </w:rPr>
              <w:t>.</w:t>
            </w:r>
            <w:r w:rsidR="00A52882" w:rsidRPr="00591938">
              <w:rPr>
                <w:rFonts w:eastAsia="Times New Roman"/>
              </w:rPr>
              <w:t xml:space="preserve"> Оцените стоимость собственного капитала закрытой компании доходным и затратным подходами, а также методом </w:t>
            </w:r>
            <w:r w:rsidR="00A52882" w:rsidRPr="00591938">
              <w:rPr>
                <w:rFonts w:eastAsia="Times New Roman"/>
                <w:lang w:val="en-US"/>
              </w:rPr>
              <w:t>EVA</w:t>
            </w:r>
            <w:r w:rsidR="00A52882" w:rsidRPr="00591938">
              <w:rPr>
                <w:rFonts w:eastAsia="Times New Roman"/>
              </w:rPr>
              <w:t xml:space="preserve">, если в распоряжении аналитика есть следующие данные. </w:t>
            </w:r>
          </w:p>
          <w:p w14:paraId="6F3FE2D0"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Рыночная стоимость всех активов компании – 700 млн. рублей. Среднегодовая операционная прибыль за вычетом скорректированных налогов (</w:t>
            </w:r>
            <w:r w:rsidRPr="00591938">
              <w:rPr>
                <w:rFonts w:eastAsia="Times New Roman"/>
                <w:lang w:val="en-US"/>
              </w:rPr>
              <w:t>NOPLAT</w:t>
            </w:r>
            <w:r w:rsidRPr="00591938">
              <w:rPr>
                <w:rFonts w:eastAsia="Times New Roman"/>
              </w:rPr>
              <w:t xml:space="preserve">) – 120 млн. рублей. Задолженность компании на момент оценки - 190 млн. рублей. Текущая средневзвешенная стоимость капитала – 15%. Средневзвешенная стоимость капитала в долгосрочном периоде – 11%. Срок жизни бизнеса с точностью определить нельзя. </w:t>
            </w:r>
          </w:p>
          <w:p w14:paraId="00ED36A2"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Почему при применении различных подходов к одному объекту оценки стоимостные результаты различны? Каковы условия, при которых результаты оценки, проведенные с применением различных подходов, могут быть одинаковыми?</w:t>
            </w:r>
          </w:p>
          <w:p w14:paraId="27559C13"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 xml:space="preserve">Используя метод </w:t>
            </w:r>
            <w:r w:rsidRPr="00591938">
              <w:rPr>
                <w:rFonts w:eastAsia="Times New Roman"/>
                <w:lang w:val="en-US"/>
              </w:rPr>
              <w:t>EVA</w:t>
            </w:r>
            <w:r w:rsidRPr="00591938">
              <w:rPr>
                <w:rFonts w:eastAsia="Times New Roman"/>
              </w:rPr>
              <w:t xml:space="preserve"> обоснуйте наиболее выгодный для компании </w:t>
            </w:r>
            <w:r w:rsidRPr="00591938">
              <w:rPr>
                <w:rFonts w:eastAsia="Times New Roman"/>
              </w:rPr>
              <w:lastRenderedPageBreak/>
              <w:t>вариант развития: продолжение бизнеса без изменений или осуществление инвестиций в реконструкцию. Известно, что размер необходимых инвестиций - 600 млн. рублей, из которых на 150 млн. рублей будет привлечен кредит. Рентабельность инвестиций - 25%. Средневзвешенная стоимость капитала, связанного с финансированием данных инвестиций - 18%.</w:t>
            </w:r>
          </w:p>
          <w:p w14:paraId="034F0F97" w14:textId="4FAEDE88" w:rsidR="00806D20" w:rsidRPr="00806D20" w:rsidRDefault="00A52882" w:rsidP="00806D20">
            <w:pPr>
              <w:widowControl w:val="0"/>
              <w:autoSpaceDE w:val="0"/>
              <w:autoSpaceDN w:val="0"/>
              <w:adjustRightInd w:val="0"/>
              <w:rPr>
                <w:rFonts w:eastAsia="Times New Roman"/>
                <w:b/>
                <w:color w:val="000000" w:themeColor="text1"/>
              </w:rPr>
            </w:pPr>
            <w:r>
              <w:rPr>
                <w:rFonts w:eastAsia="Times New Roman"/>
                <w:b/>
              </w:rPr>
              <w:t>Задание 3</w:t>
            </w:r>
            <w:r w:rsidRPr="00591938">
              <w:rPr>
                <w:rFonts w:eastAsia="Times New Roman"/>
                <w:b/>
              </w:rPr>
              <w:t>.</w:t>
            </w:r>
            <w:r w:rsidR="00806D20" w:rsidRPr="00806D20">
              <w:rPr>
                <w:rFonts w:eastAsia="Times New Roman"/>
                <w:color w:val="FF0000"/>
                <w:sz w:val="22"/>
                <w:szCs w:val="22"/>
              </w:rPr>
              <w:t xml:space="preserve"> </w:t>
            </w:r>
            <w:r w:rsidR="00806D20" w:rsidRPr="00806D20">
              <w:rPr>
                <w:rFonts w:eastAsia="Times New Roman"/>
                <w:color w:val="000000" w:themeColor="text1"/>
              </w:rPr>
              <w:t>Компания оценивает проект со сроком реализации 4 года. Первоначальные инвестиции составляют 50 млн. рублей, норма дисконта 6 %.</w:t>
            </w:r>
            <w:r w:rsidR="00806D20" w:rsidRPr="00806D20">
              <w:rPr>
                <w:rFonts w:eastAsia="Times New Roman"/>
                <w:b/>
                <w:color w:val="000000" w:themeColor="text1"/>
              </w:rPr>
              <w:t xml:space="preserve"> </w:t>
            </w:r>
            <w:r w:rsidR="00806D20" w:rsidRPr="00806D20">
              <w:rPr>
                <w:rFonts w:eastAsia="Times New Roman"/>
                <w:color w:val="000000" w:themeColor="text1"/>
              </w:rPr>
              <w:t>Предварительный анализ показал, что потоки платежей идеально коррелированы между собой. Потоки платежей и их вероятностные распределения приведены в таблице.</w:t>
            </w:r>
            <w:r w:rsidR="00806D20" w:rsidRPr="00806D20">
              <w:rPr>
                <w:rFonts w:eastAsia="Times New Roman"/>
                <w:b/>
                <w:color w:val="000000" w:themeColor="text1"/>
              </w:rPr>
              <w:t xml:space="preserve"> </w:t>
            </w:r>
          </w:p>
          <w:tbl>
            <w:tblPr>
              <w:tblStyle w:val="af2"/>
              <w:tblW w:w="5876" w:type="dxa"/>
              <w:tblLayout w:type="fixed"/>
              <w:tblLook w:val="04A0" w:firstRow="1" w:lastRow="0" w:firstColumn="1" w:lastColumn="0" w:noHBand="0" w:noVBand="1"/>
            </w:tblPr>
            <w:tblGrid>
              <w:gridCol w:w="1049"/>
              <w:gridCol w:w="992"/>
              <w:gridCol w:w="992"/>
              <w:gridCol w:w="851"/>
              <w:gridCol w:w="8"/>
              <w:gridCol w:w="842"/>
              <w:gridCol w:w="1134"/>
              <w:gridCol w:w="8"/>
            </w:tblGrid>
            <w:tr w:rsidR="00806D20" w:rsidRPr="00806D20" w14:paraId="790F771F" w14:textId="77777777" w:rsidTr="00806D20">
              <w:tc>
                <w:tcPr>
                  <w:tcW w:w="2041" w:type="dxa"/>
                  <w:gridSpan w:val="2"/>
                </w:tcPr>
                <w:p w14:paraId="0B15B68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1</w:t>
                  </w:r>
                </w:p>
              </w:tc>
              <w:tc>
                <w:tcPr>
                  <w:tcW w:w="1851" w:type="dxa"/>
                  <w:gridSpan w:val="3"/>
                </w:tcPr>
                <w:p w14:paraId="5B08F68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2</w:t>
                  </w:r>
                </w:p>
              </w:tc>
              <w:tc>
                <w:tcPr>
                  <w:tcW w:w="1984" w:type="dxa"/>
                  <w:gridSpan w:val="3"/>
                </w:tcPr>
                <w:p w14:paraId="01E63F1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3</w:t>
                  </w:r>
                </w:p>
              </w:tc>
            </w:tr>
            <w:tr w:rsidR="00806D20" w:rsidRPr="00806D20" w14:paraId="28906FDF" w14:textId="77777777" w:rsidTr="00806D20">
              <w:trPr>
                <w:gridAfter w:val="1"/>
                <w:wAfter w:w="8" w:type="dxa"/>
              </w:trPr>
              <w:tc>
                <w:tcPr>
                  <w:tcW w:w="1049" w:type="dxa"/>
                </w:tcPr>
                <w:p w14:paraId="6159E6AF" w14:textId="77777777" w:rsidR="00806D20" w:rsidRPr="00CB2A55"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992" w:type="dxa"/>
                </w:tcPr>
                <w:p w14:paraId="50F3B33F"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c>
                <w:tcPr>
                  <w:tcW w:w="992" w:type="dxa"/>
                </w:tcPr>
                <w:p w14:paraId="30305267"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851" w:type="dxa"/>
                </w:tcPr>
                <w:p w14:paraId="48D5FD14"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c>
                <w:tcPr>
                  <w:tcW w:w="850" w:type="dxa"/>
                  <w:gridSpan w:val="2"/>
                </w:tcPr>
                <w:p w14:paraId="545AC2EE"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1134" w:type="dxa"/>
                </w:tcPr>
                <w:p w14:paraId="38F4F60F"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r>
            <w:tr w:rsidR="00806D20" w:rsidRPr="00806D20" w14:paraId="3DFC6563" w14:textId="77777777" w:rsidTr="00806D20">
              <w:trPr>
                <w:gridAfter w:val="1"/>
                <w:wAfter w:w="8" w:type="dxa"/>
              </w:trPr>
              <w:tc>
                <w:tcPr>
                  <w:tcW w:w="1049" w:type="dxa"/>
                </w:tcPr>
                <w:p w14:paraId="4820905C"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20</w:t>
                  </w:r>
                </w:p>
              </w:tc>
              <w:tc>
                <w:tcPr>
                  <w:tcW w:w="992" w:type="dxa"/>
                </w:tcPr>
                <w:p w14:paraId="244EE4C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0,2</w:t>
                  </w:r>
                </w:p>
              </w:tc>
              <w:tc>
                <w:tcPr>
                  <w:tcW w:w="992" w:type="dxa"/>
                </w:tcPr>
                <w:p w14:paraId="01AC5BF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851" w:type="dxa"/>
                </w:tcPr>
                <w:p w14:paraId="4C512E9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0,4</w:t>
                  </w:r>
                </w:p>
              </w:tc>
              <w:tc>
                <w:tcPr>
                  <w:tcW w:w="850" w:type="dxa"/>
                  <w:gridSpan w:val="2"/>
                </w:tcPr>
                <w:p w14:paraId="6174DCC7"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20</w:t>
                  </w:r>
                </w:p>
              </w:tc>
              <w:tc>
                <w:tcPr>
                  <w:tcW w:w="1134" w:type="dxa"/>
                </w:tcPr>
                <w:p w14:paraId="5B46962F"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0,2</w:t>
                  </w:r>
                </w:p>
              </w:tc>
            </w:tr>
            <w:tr w:rsidR="00806D20" w:rsidRPr="00806D20" w14:paraId="717C1B43" w14:textId="77777777" w:rsidTr="00806D20">
              <w:trPr>
                <w:gridAfter w:val="1"/>
                <w:wAfter w:w="8" w:type="dxa"/>
              </w:trPr>
              <w:tc>
                <w:tcPr>
                  <w:tcW w:w="1049" w:type="dxa"/>
                </w:tcPr>
                <w:p w14:paraId="16CA586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992" w:type="dxa"/>
                </w:tcPr>
                <w:p w14:paraId="6BAE9EF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0,5</w:t>
                  </w:r>
                </w:p>
              </w:tc>
              <w:tc>
                <w:tcPr>
                  <w:tcW w:w="992" w:type="dxa"/>
                </w:tcPr>
                <w:p w14:paraId="251650D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40</w:t>
                  </w:r>
                </w:p>
              </w:tc>
              <w:tc>
                <w:tcPr>
                  <w:tcW w:w="851" w:type="dxa"/>
                </w:tcPr>
                <w:p w14:paraId="6428F8F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850" w:type="dxa"/>
                  <w:gridSpan w:val="2"/>
                </w:tcPr>
                <w:p w14:paraId="12E4DF6C"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50</w:t>
                  </w:r>
                </w:p>
              </w:tc>
              <w:tc>
                <w:tcPr>
                  <w:tcW w:w="1134" w:type="dxa"/>
                </w:tcPr>
                <w:p w14:paraId="715C001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0,6</w:t>
                  </w:r>
                </w:p>
              </w:tc>
            </w:tr>
            <w:tr w:rsidR="00806D20" w:rsidRPr="00806D20" w14:paraId="673987EF" w14:textId="77777777" w:rsidTr="00806D20">
              <w:trPr>
                <w:gridAfter w:val="1"/>
                <w:wAfter w:w="8" w:type="dxa"/>
              </w:trPr>
              <w:tc>
                <w:tcPr>
                  <w:tcW w:w="1049" w:type="dxa"/>
                </w:tcPr>
                <w:p w14:paraId="412EE070"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40</w:t>
                  </w:r>
                </w:p>
              </w:tc>
              <w:tc>
                <w:tcPr>
                  <w:tcW w:w="992" w:type="dxa"/>
                </w:tcPr>
                <w:p w14:paraId="3E64EF58"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992" w:type="dxa"/>
                </w:tcPr>
                <w:p w14:paraId="413EE7D3"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60</w:t>
                  </w:r>
                </w:p>
              </w:tc>
              <w:tc>
                <w:tcPr>
                  <w:tcW w:w="851" w:type="dxa"/>
                </w:tcPr>
                <w:p w14:paraId="25504FD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850" w:type="dxa"/>
                  <w:gridSpan w:val="2"/>
                </w:tcPr>
                <w:p w14:paraId="15148C5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1134" w:type="dxa"/>
                </w:tcPr>
                <w:p w14:paraId="50585173"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r>
          </w:tbl>
          <w:p w14:paraId="2520CFE4" w14:textId="77777777" w:rsidR="00806D20" w:rsidRPr="00806D20" w:rsidRDefault="00806D20" w:rsidP="00806D20">
            <w:pPr>
              <w:widowControl w:val="0"/>
              <w:autoSpaceDE w:val="0"/>
              <w:autoSpaceDN w:val="0"/>
              <w:adjustRightInd w:val="0"/>
              <w:rPr>
                <w:rFonts w:eastAsia="Times New Roman"/>
                <w:b/>
                <w:color w:val="000000" w:themeColor="text1"/>
              </w:rPr>
            </w:pPr>
            <w:r w:rsidRPr="00806D20">
              <w:rPr>
                <w:rFonts w:eastAsia="Times New Roman"/>
                <w:b/>
                <w:color w:val="000000" w:themeColor="text1"/>
              </w:rPr>
              <w:t>Определите:</w:t>
            </w:r>
          </w:p>
          <w:p w14:paraId="76D41F2A"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а)</w:t>
            </w:r>
            <w:r w:rsidRPr="00806D20">
              <w:rPr>
                <w:rFonts w:eastAsia="Times New Roman"/>
                <w:b/>
                <w:color w:val="000000" w:themeColor="text1"/>
              </w:rPr>
              <w:t xml:space="preserve"> </w:t>
            </w:r>
            <w:r w:rsidRPr="00806D20">
              <w:rPr>
                <w:rFonts w:eastAsia="Times New Roman"/>
                <w:color w:val="000000" w:themeColor="text1"/>
              </w:rPr>
              <w:t xml:space="preserve">ожидаемое значение </w:t>
            </w:r>
            <w:r w:rsidRPr="00806D20">
              <w:rPr>
                <w:rFonts w:eastAsia="Times New Roman"/>
                <w:color w:val="000000" w:themeColor="text1"/>
                <w:lang w:val="en-US"/>
              </w:rPr>
              <w:t>NPV</w:t>
            </w:r>
            <w:r w:rsidRPr="00CB2A55">
              <w:rPr>
                <w:rFonts w:eastAsia="Times New Roman"/>
                <w:color w:val="000000" w:themeColor="text1"/>
              </w:rPr>
              <w:t xml:space="preserve"> </w:t>
            </w:r>
            <w:r w:rsidRPr="00806D20">
              <w:rPr>
                <w:rFonts w:eastAsia="Times New Roman"/>
                <w:color w:val="000000" w:themeColor="text1"/>
              </w:rPr>
              <w:t>и его стандартное отклонение;</w:t>
            </w:r>
          </w:p>
          <w:p w14:paraId="42BC7715"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 xml:space="preserve">б) вероятность того, что значение </w:t>
            </w:r>
            <w:r w:rsidRPr="00806D20">
              <w:rPr>
                <w:rFonts w:eastAsia="Times New Roman"/>
                <w:color w:val="000000" w:themeColor="text1"/>
                <w:lang w:val="en-US"/>
              </w:rPr>
              <w:t>NPV</w:t>
            </w:r>
            <w:r w:rsidRPr="00CB2A55">
              <w:rPr>
                <w:rFonts w:eastAsia="Times New Roman"/>
                <w:color w:val="000000" w:themeColor="text1"/>
              </w:rPr>
              <w:t xml:space="preserve"> будет меньше или равно нулю</w:t>
            </w:r>
            <w:r w:rsidRPr="00806D20">
              <w:rPr>
                <w:rFonts w:eastAsia="Times New Roman"/>
                <w:color w:val="000000" w:themeColor="text1"/>
              </w:rPr>
              <w:t>;</w:t>
            </w:r>
          </w:p>
          <w:p w14:paraId="53313EF6"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 xml:space="preserve">в) вероятность попадания </w:t>
            </w:r>
            <w:r w:rsidRPr="00806D20">
              <w:rPr>
                <w:rFonts w:eastAsia="Times New Roman"/>
                <w:color w:val="000000" w:themeColor="text1"/>
                <w:lang w:val="en-US"/>
              </w:rPr>
              <w:t>NPV</w:t>
            </w:r>
            <w:r w:rsidRPr="00806D20">
              <w:rPr>
                <w:rFonts w:eastAsia="Times New Roman"/>
                <w:color w:val="000000" w:themeColor="text1"/>
              </w:rPr>
              <w:t xml:space="preserve"> в интервал [M(</w:t>
            </w:r>
            <w:r w:rsidRPr="00806D20">
              <w:rPr>
                <w:rFonts w:eastAsia="Times New Roman"/>
                <w:color w:val="000000" w:themeColor="text1"/>
                <w:lang w:val="en-US"/>
              </w:rPr>
              <w:t>NPV</w:t>
            </w:r>
            <w:r w:rsidRPr="00CB2A55">
              <w:rPr>
                <w:rFonts w:eastAsia="Times New Roman"/>
                <w:color w:val="000000" w:themeColor="text1"/>
              </w:rPr>
              <w:t xml:space="preserve">); </w:t>
            </w:r>
            <w:r w:rsidRPr="00806D20">
              <w:rPr>
                <w:rFonts w:eastAsia="Times New Roman"/>
                <w:color w:val="000000" w:themeColor="text1"/>
                <w:lang w:val="en-US"/>
              </w:rPr>
              <w:t>M</w:t>
            </w:r>
            <w:r w:rsidRPr="00CB2A55">
              <w:rPr>
                <w:rFonts w:eastAsia="Times New Roman"/>
                <w:color w:val="000000" w:themeColor="text1"/>
              </w:rPr>
              <w:t>(</w:t>
            </w:r>
            <w:r w:rsidRPr="00806D20">
              <w:rPr>
                <w:rFonts w:eastAsia="Times New Roman"/>
                <w:color w:val="000000" w:themeColor="text1"/>
                <w:lang w:val="en-US"/>
              </w:rPr>
              <w:t>NPV</w:t>
            </w:r>
            <w:r w:rsidRPr="00CB2A55">
              <w:rPr>
                <w:rFonts w:eastAsia="Times New Roman"/>
                <w:color w:val="000000" w:themeColor="text1"/>
              </w:rPr>
              <w:t>) + 50%]</w:t>
            </w:r>
            <w:r w:rsidRPr="00806D20">
              <w:rPr>
                <w:rFonts w:eastAsia="Times New Roman"/>
                <w:color w:val="000000" w:themeColor="text1"/>
              </w:rPr>
              <w:t>.</w:t>
            </w:r>
          </w:p>
          <w:p w14:paraId="3572B22B" w14:textId="23495782" w:rsidR="004B6C41" w:rsidRPr="00A05D28" w:rsidRDefault="00806D20" w:rsidP="00806D20">
            <w:pPr>
              <w:widowControl w:val="0"/>
              <w:autoSpaceDE w:val="0"/>
              <w:autoSpaceDN w:val="0"/>
              <w:adjustRightInd w:val="0"/>
              <w:rPr>
                <w:rFonts w:eastAsia="Times New Roman"/>
                <w:b/>
                <w:highlight w:val="yellow"/>
              </w:rPr>
            </w:pPr>
            <w:r w:rsidRPr="00806D20">
              <w:rPr>
                <w:rFonts w:eastAsia="Times New Roman"/>
                <w:color w:val="000000" w:themeColor="text1"/>
              </w:rPr>
              <w:t xml:space="preserve">Используя результаты решения задания, постройте график распределения вероятностей для </w:t>
            </w:r>
            <w:r w:rsidRPr="00806D20">
              <w:rPr>
                <w:rFonts w:eastAsia="Times New Roman"/>
                <w:color w:val="000000" w:themeColor="text1"/>
                <w:lang w:val="en-US"/>
              </w:rPr>
              <w:t>NPV</w:t>
            </w:r>
            <w:r w:rsidRPr="00CB2A55">
              <w:rPr>
                <w:rFonts w:eastAsia="Times New Roman"/>
                <w:color w:val="000000" w:themeColor="text1"/>
              </w:rPr>
              <w:t>.</w:t>
            </w:r>
          </w:p>
        </w:tc>
      </w:tr>
      <w:tr w:rsidR="00DD267D" w:rsidRPr="00591938" w14:paraId="2BEC775D" w14:textId="0C29E8CD" w:rsidTr="00EE0131">
        <w:trPr>
          <w:trHeight w:val="358"/>
        </w:trPr>
        <w:tc>
          <w:tcPr>
            <w:tcW w:w="2268" w:type="dxa"/>
            <w:vMerge/>
          </w:tcPr>
          <w:p w14:paraId="21A530A1" w14:textId="77777777" w:rsidR="00DD267D" w:rsidRPr="00591938" w:rsidRDefault="00DD267D" w:rsidP="00017ED8">
            <w:pPr>
              <w:widowControl w:val="0"/>
              <w:autoSpaceDE w:val="0"/>
              <w:autoSpaceDN w:val="0"/>
              <w:adjustRightInd w:val="0"/>
              <w:rPr>
                <w:rFonts w:eastAsia="Times New Roman"/>
              </w:rPr>
            </w:pPr>
          </w:p>
        </w:tc>
        <w:tc>
          <w:tcPr>
            <w:tcW w:w="2410" w:type="dxa"/>
          </w:tcPr>
          <w:p w14:paraId="594767B4" w14:textId="77777777" w:rsidR="00DD267D" w:rsidRPr="00591938" w:rsidRDefault="00DD267D" w:rsidP="00017ED8">
            <w:pPr>
              <w:tabs>
                <w:tab w:val="left" w:pos="221"/>
              </w:tabs>
            </w:pPr>
            <w: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w:t>
            </w:r>
            <w:r>
              <w:lastRenderedPageBreak/>
              <w:t>распределению информации, подготовке отчетов, мониторингу и управлению сроками, стоимостью, качеством и рисками проекта.</w:t>
            </w:r>
          </w:p>
        </w:tc>
        <w:tc>
          <w:tcPr>
            <w:tcW w:w="3686" w:type="dxa"/>
          </w:tcPr>
          <w:p w14:paraId="45D4FFA7"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 xml:space="preserve">финансово- экономические закономерности, определяющие систему управления проектами в рамках корпоративных финансов в части управления сроками, стоимостью, рисками проекта, финансовыми потоками </w:t>
            </w:r>
          </w:p>
          <w:p w14:paraId="17609112" w14:textId="77777777"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моделировать развитие бизнеса, направленное</w:t>
            </w:r>
            <w:r w:rsidRPr="00DD267D">
              <w:rPr>
                <w:rFonts w:eastAsia="Times New Roman"/>
                <w:b/>
              </w:rPr>
              <w:t xml:space="preserve"> </w:t>
            </w:r>
            <w:r w:rsidRPr="00DD267D">
              <w:rPr>
                <w:rFonts w:eastAsia="Times New Roman"/>
              </w:rPr>
              <w:t xml:space="preserve">на получения конкурентных преимуществ </w:t>
            </w:r>
            <w:r w:rsidRPr="00DD267D">
              <w:rPr>
                <w:rFonts w:eastAsia="Times New Roman"/>
              </w:rPr>
              <w:lastRenderedPageBreak/>
              <w:t>и обеспечения опережающего роста</w:t>
            </w:r>
            <w:r w:rsidRPr="00DD267D">
              <w:rPr>
                <w:rFonts w:eastAsia="Times New Roman"/>
                <w:b/>
                <w:color w:val="FF0000"/>
              </w:rPr>
              <w:t xml:space="preserve"> </w:t>
            </w:r>
          </w:p>
          <w:p w14:paraId="7F70F824" w14:textId="3B83AEC8" w:rsidR="00DD267D" w:rsidRPr="00DD267D" w:rsidRDefault="00DD267D" w:rsidP="00017ED8">
            <w:pPr>
              <w:widowControl w:val="0"/>
              <w:autoSpaceDE w:val="0"/>
              <w:autoSpaceDN w:val="0"/>
              <w:adjustRightInd w:val="0"/>
              <w:rPr>
                <w:rFonts w:eastAsia="Times New Roman"/>
                <w:b/>
              </w:rPr>
            </w:pPr>
          </w:p>
        </w:tc>
        <w:tc>
          <w:tcPr>
            <w:tcW w:w="7371" w:type="dxa"/>
          </w:tcPr>
          <w:p w14:paraId="7FEB3572" w14:textId="090F4F28" w:rsidR="00665627" w:rsidRPr="006038E5" w:rsidRDefault="004B6C41" w:rsidP="00665627">
            <w:pPr>
              <w:widowControl w:val="0"/>
              <w:autoSpaceDE w:val="0"/>
              <w:autoSpaceDN w:val="0"/>
              <w:adjustRightInd w:val="0"/>
              <w:rPr>
                <w:rFonts w:eastAsia="Times New Roman"/>
              </w:rPr>
            </w:pPr>
            <w:r w:rsidRPr="006038E5">
              <w:rPr>
                <w:rFonts w:eastAsia="Times New Roman"/>
                <w:b/>
              </w:rPr>
              <w:lastRenderedPageBreak/>
              <w:t>Задание 1.</w:t>
            </w:r>
            <w:r w:rsidR="00665627" w:rsidRPr="006038E5">
              <w:t xml:space="preserve"> </w:t>
            </w:r>
            <w:r w:rsidR="00665627" w:rsidRPr="006038E5">
              <w:rPr>
                <w:rFonts w:eastAsia="Times New Roman"/>
              </w:rPr>
              <w:t>Модели прогностического, предсказательного характера, которые используются в целях прогнозирования доходов предприятия и его будущего финансового состояния, – …</w:t>
            </w:r>
          </w:p>
          <w:p w14:paraId="7D6E532B" w14:textId="0FD1B9E5"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а)</w:t>
            </w:r>
            <w:r w:rsidRPr="006038E5">
              <w:rPr>
                <w:rFonts w:eastAsia="Times New Roman"/>
              </w:rPr>
              <w:t xml:space="preserve"> предикатные модели;</w:t>
            </w:r>
          </w:p>
          <w:p w14:paraId="0C798319" w14:textId="3E0C670D"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б)</w:t>
            </w:r>
            <w:r w:rsidRPr="006038E5">
              <w:rPr>
                <w:rFonts w:eastAsia="Times New Roman"/>
              </w:rPr>
              <w:t xml:space="preserve"> дескриптивные модели;</w:t>
            </w:r>
          </w:p>
          <w:p w14:paraId="2CA70DE8" w14:textId="5BBD5388"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в)</w:t>
            </w:r>
            <w:r w:rsidRPr="006038E5">
              <w:rPr>
                <w:rFonts w:eastAsia="Times New Roman"/>
              </w:rPr>
              <w:t xml:space="preserve"> жестко детерминированные; </w:t>
            </w:r>
          </w:p>
          <w:p w14:paraId="1FCD3D1F" w14:textId="5420008C"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г)</w:t>
            </w:r>
            <w:r w:rsidR="00D42442" w:rsidRPr="006038E5">
              <w:rPr>
                <w:rFonts w:eastAsia="Times New Roman"/>
              </w:rPr>
              <w:t xml:space="preserve"> стохастические модели</w:t>
            </w:r>
            <w:r w:rsidRPr="006038E5">
              <w:rPr>
                <w:rFonts w:eastAsia="Times New Roman"/>
              </w:rPr>
              <w:t>;</w:t>
            </w:r>
          </w:p>
          <w:p w14:paraId="1FAE9ED0" w14:textId="248F263E"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д)</w:t>
            </w:r>
            <w:r w:rsidRPr="006038E5">
              <w:rPr>
                <w:rFonts w:eastAsia="Times New Roman"/>
              </w:rPr>
              <w:t xml:space="preserve"> балансовые модели. </w:t>
            </w:r>
          </w:p>
          <w:p w14:paraId="79ADE821" w14:textId="10C488F1" w:rsidR="00C54977" w:rsidRPr="006038E5" w:rsidRDefault="00665627" w:rsidP="00500B97">
            <w:pPr>
              <w:widowControl w:val="0"/>
              <w:autoSpaceDE w:val="0"/>
              <w:autoSpaceDN w:val="0"/>
              <w:adjustRightInd w:val="0"/>
              <w:jc w:val="both"/>
              <w:rPr>
                <w:rFonts w:eastAsia="Times New Roman"/>
                <w:b/>
                <w:color w:val="000000" w:themeColor="text1"/>
              </w:rPr>
            </w:pPr>
            <w:r w:rsidRPr="006038E5">
              <w:rPr>
                <w:rFonts w:eastAsia="Times New Roman"/>
                <w:b/>
              </w:rPr>
              <w:t>Задание 2.</w:t>
            </w:r>
            <w:r w:rsidR="00500B97" w:rsidRPr="006038E5">
              <w:rPr>
                <w:rFonts w:eastAsia="Times New Roman"/>
                <w:color w:val="FF0000"/>
              </w:rPr>
              <w:t xml:space="preserve"> </w:t>
            </w:r>
            <w:r w:rsidR="00500B97" w:rsidRPr="006038E5">
              <w:rPr>
                <w:rFonts w:eastAsia="Times New Roman"/>
                <w:color w:val="000000" w:themeColor="text1"/>
              </w:rPr>
              <w:t xml:space="preserve">Среднемесячное стандартное отклонение курсовой стоимости акций корпорации составляет 7,9%.  Управляющий инвестиционного фонда купил пакет акций </w:t>
            </w:r>
            <w:proofErr w:type="gramStart"/>
            <w:r w:rsidR="00500B97" w:rsidRPr="006038E5">
              <w:rPr>
                <w:rFonts w:eastAsia="Times New Roman"/>
                <w:color w:val="000000" w:themeColor="text1"/>
              </w:rPr>
              <w:t>корпорации  на</w:t>
            </w:r>
            <w:proofErr w:type="gramEnd"/>
            <w:r w:rsidR="00500B97" w:rsidRPr="006038E5">
              <w:rPr>
                <w:rFonts w:eastAsia="Times New Roman"/>
                <w:color w:val="000000" w:themeColor="text1"/>
              </w:rPr>
              <w:t xml:space="preserve"> сумму 1 млн. долл.  </w:t>
            </w:r>
            <w:r w:rsidR="00500B97" w:rsidRPr="006038E5">
              <w:rPr>
                <w:rFonts w:eastAsia="Times New Roman"/>
                <w:color w:val="000000" w:themeColor="text1"/>
              </w:rPr>
              <w:lastRenderedPageBreak/>
              <w:t>Временной горизонт операции — 1 мес. Исходя из предположения о нормальном распределении цен по акциям, определить максимальный убыток, который может понести фонд в течение планируемого срока проведения операции при уровне достоверности 99%, и величину резерва, достаточного для его покрытия.</w:t>
            </w:r>
          </w:p>
          <w:p w14:paraId="3D7DE3FE" w14:textId="7B644BBE" w:rsidR="00806D20" w:rsidRPr="00806D20" w:rsidRDefault="00C54977" w:rsidP="00806D20">
            <w:pPr>
              <w:widowControl w:val="0"/>
              <w:autoSpaceDE w:val="0"/>
              <w:autoSpaceDN w:val="0"/>
              <w:adjustRightInd w:val="0"/>
              <w:rPr>
                <w:rFonts w:eastAsia="Times New Roman"/>
                <w:color w:val="000000" w:themeColor="text1"/>
                <w:sz w:val="22"/>
                <w:szCs w:val="22"/>
              </w:rPr>
            </w:pPr>
            <w:r w:rsidRPr="006038E5">
              <w:rPr>
                <w:rFonts w:eastAsia="Times New Roman"/>
                <w:b/>
              </w:rPr>
              <w:t>Задание 3.</w:t>
            </w:r>
            <w:r w:rsidR="00806D20" w:rsidRPr="006038E5">
              <w:rPr>
                <w:rFonts w:eastAsia="Times New Roman"/>
                <w:color w:val="FF0000"/>
                <w:sz w:val="22"/>
                <w:szCs w:val="22"/>
              </w:rPr>
              <w:t xml:space="preserve"> </w:t>
            </w:r>
            <w:r w:rsidR="00806D20" w:rsidRPr="006038E5">
              <w:rPr>
                <w:rFonts w:eastAsia="Times New Roman"/>
                <w:color w:val="000000" w:themeColor="text1"/>
                <w:sz w:val="22"/>
                <w:szCs w:val="22"/>
              </w:rPr>
              <w:t>Аналитик рассматривает возможность ротации инвестиционного портфеля. Для этого предполагается приобретение акций компаний «А», «В» и «С». Предполагаемые доходности по</w:t>
            </w:r>
            <w:r w:rsidR="00806D20" w:rsidRPr="00806D20">
              <w:rPr>
                <w:rFonts w:eastAsia="Times New Roman"/>
                <w:color w:val="000000" w:themeColor="text1"/>
                <w:sz w:val="22"/>
                <w:szCs w:val="22"/>
              </w:rPr>
              <w:t xml:space="preserve"> акциям (%) и соответствующие вероятности приведены в таблице:</w:t>
            </w:r>
          </w:p>
          <w:tbl>
            <w:tblPr>
              <w:tblStyle w:val="af2"/>
              <w:tblW w:w="5726" w:type="dxa"/>
              <w:tblLayout w:type="fixed"/>
              <w:tblLook w:val="04A0" w:firstRow="1" w:lastRow="0" w:firstColumn="1" w:lastColumn="0" w:noHBand="0" w:noVBand="1"/>
            </w:tblPr>
            <w:tblGrid>
              <w:gridCol w:w="907"/>
              <w:gridCol w:w="992"/>
              <w:gridCol w:w="851"/>
              <w:gridCol w:w="992"/>
              <w:gridCol w:w="850"/>
              <w:gridCol w:w="1134"/>
            </w:tblGrid>
            <w:tr w:rsidR="00806D20" w:rsidRPr="00806D20" w14:paraId="29FCDD6A" w14:textId="77777777" w:rsidTr="00806D20">
              <w:tc>
                <w:tcPr>
                  <w:tcW w:w="1899" w:type="dxa"/>
                  <w:gridSpan w:val="2"/>
                </w:tcPr>
                <w:p w14:paraId="21A06D1A" w14:textId="77777777" w:rsidR="00806D20" w:rsidRPr="00806D20" w:rsidRDefault="00806D20" w:rsidP="00806D20">
                  <w:pPr>
                    <w:widowControl w:val="0"/>
                    <w:autoSpaceDE w:val="0"/>
                    <w:autoSpaceDN w:val="0"/>
                    <w:adjustRightInd w:val="0"/>
                    <w:ind w:right="-310"/>
                    <w:jc w:val="center"/>
                    <w:rPr>
                      <w:color w:val="000000" w:themeColor="text1"/>
                      <w:sz w:val="21"/>
                      <w:szCs w:val="21"/>
                    </w:rPr>
                  </w:pPr>
                  <w:r w:rsidRPr="00806D20">
                    <w:rPr>
                      <w:color w:val="000000" w:themeColor="text1"/>
                      <w:sz w:val="21"/>
                      <w:szCs w:val="21"/>
                    </w:rPr>
                    <w:t xml:space="preserve">Компания </w:t>
                  </w:r>
                </w:p>
                <w:p w14:paraId="22865284" w14:textId="77777777" w:rsidR="00806D20" w:rsidRPr="00806D20" w:rsidRDefault="00806D20" w:rsidP="00806D20">
                  <w:pPr>
                    <w:widowControl w:val="0"/>
                    <w:autoSpaceDE w:val="0"/>
                    <w:autoSpaceDN w:val="0"/>
                    <w:adjustRightInd w:val="0"/>
                    <w:ind w:right="-310"/>
                    <w:jc w:val="center"/>
                    <w:rPr>
                      <w:color w:val="000000" w:themeColor="text1"/>
                      <w:sz w:val="21"/>
                      <w:szCs w:val="21"/>
                    </w:rPr>
                  </w:pPr>
                  <w:r w:rsidRPr="00806D20">
                    <w:rPr>
                      <w:color w:val="000000" w:themeColor="text1"/>
                      <w:sz w:val="21"/>
                      <w:szCs w:val="21"/>
                    </w:rPr>
                    <w:t>«А»</w:t>
                  </w:r>
                </w:p>
              </w:tc>
              <w:tc>
                <w:tcPr>
                  <w:tcW w:w="1843" w:type="dxa"/>
                  <w:gridSpan w:val="2"/>
                </w:tcPr>
                <w:p w14:paraId="16186427" w14:textId="77777777" w:rsidR="00806D20" w:rsidRPr="00806D20" w:rsidRDefault="00806D20" w:rsidP="00806D20">
                  <w:pPr>
                    <w:widowControl w:val="0"/>
                    <w:autoSpaceDE w:val="0"/>
                    <w:autoSpaceDN w:val="0"/>
                    <w:adjustRightInd w:val="0"/>
                    <w:jc w:val="center"/>
                    <w:rPr>
                      <w:color w:val="000000" w:themeColor="text1"/>
                      <w:sz w:val="21"/>
                      <w:szCs w:val="21"/>
                    </w:rPr>
                  </w:pPr>
                  <w:r w:rsidRPr="00806D20">
                    <w:rPr>
                      <w:color w:val="000000" w:themeColor="text1"/>
                      <w:sz w:val="21"/>
                      <w:szCs w:val="21"/>
                    </w:rPr>
                    <w:t>Компания «В»</w:t>
                  </w:r>
                </w:p>
              </w:tc>
              <w:tc>
                <w:tcPr>
                  <w:tcW w:w="1984" w:type="dxa"/>
                  <w:gridSpan w:val="2"/>
                </w:tcPr>
                <w:p w14:paraId="40C6E99C" w14:textId="77777777" w:rsidR="00806D20" w:rsidRPr="00806D20" w:rsidRDefault="00806D20" w:rsidP="00806D20">
                  <w:pPr>
                    <w:widowControl w:val="0"/>
                    <w:autoSpaceDE w:val="0"/>
                    <w:autoSpaceDN w:val="0"/>
                    <w:adjustRightInd w:val="0"/>
                    <w:jc w:val="center"/>
                    <w:rPr>
                      <w:color w:val="000000" w:themeColor="text1"/>
                      <w:sz w:val="21"/>
                      <w:szCs w:val="21"/>
                    </w:rPr>
                  </w:pPr>
                  <w:r w:rsidRPr="00806D20">
                    <w:rPr>
                      <w:color w:val="000000" w:themeColor="text1"/>
                      <w:sz w:val="21"/>
                      <w:szCs w:val="21"/>
                    </w:rPr>
                    <w:t>Компания «С»</w:t>
                  </w:r>
                </w:p>
              </w:tc>
            </w:tr>
            <w:tr w:rsidR="00806D20" w:rsidRPr="00806D20" w14:paraId="5B71064E" w14:textId="77777777" w:rsidTr="00806D20">
              <w:tc>
                <w:tcPr>
                  <w:tcW w:w="907" w:type="dxa"/>
                </w:tcPr>
                <w:p w14:paraId="64C6F9E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992" w:type="dxa"/>
                </w:tcPr>
                <w:p w14:paraId="406D2CC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c>
                <w:tcPr>
                  <w:tcW w:w="851" w:type="dxa"/>
                </w:tcPr>
                <w:p w14:paraId="375C2B7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992" w:type="dxa"/>
                </w:tcPr>
                <w:p w14:paraId="65FCEF50"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c>
                <w:tcPr>
                  <w:tcW w:w="850" w:type="dxa"/>
                </w:tcPr>
                <w:p w14:paraId="3375C3E7"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1134" w:type="dxa"/>
                </w:tcPr>
                <w:p w14:paraId="47E947B7"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r>
            <w:tr w:rsidR="00806D20" w:rsidRPr="00806D20" w14:paraId="6F917B4E" w14:textId="77777777" w:rsidTr="00806D20">
              <w:tc>
                <w:tcPr>
                  <w:tcW w:w="907" w:type="dxa"/>
                </w:tcPr>
                <w:p w14:paraId="1A0BBB79"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24</w:t>
                  </w:r>
                </w:p>
              </w:tc>
              <w:tc>
                <w:tcPr>
                  <w:tcW w:w="992" w:type="dxa"/>
                </w:tcPr>
                <w:p w14:paraId="4F23E254"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0,1</w:t>
                  </w:r>
                </w:p>
              </w:tc>
              <w:tc>
                <w:tcPr>
                  <w:tcW w:w="851" w:type="dxa"/>
                </w:tcPr>
                <w:p w14:paraId="2EAE9465"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19</w:t>
                  </w:r>
                </w:p>
              </w:tc>
              <w:tc>
                <w:tcPr>
                  <w:tcW w:w="992" w:type="dxa"/>
                </w:tcPr>
                <w:p w14:paraId="7A7FC566"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0" w:type="dxa"/>
                </w:tcPr>
                <w:p w14:paraId="12C4CAAD"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17</w:t>
                  </w:r>
                </w:p>
              </w:tc>
              <w:tc>
                <w:tcPr>
                  <w:tcW w:w="1134" w:type="dxa"/>
                </w:tcPr>
                <w:p w14:paraId="22A002A0"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3C571CB9" w14:textId="77777777" w:rsidTr="00806D20">
              <w:tc>
                <w:tcPr>
                  <w:tcW w:w="907" w:type="dxa"/>
                </w:tcPr>
                <w:p w14:paraId="3B344E9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20</w:t>
                  </w:r>
                </w:p>
              </w:tc>
              <w:tc>
                <w:tcPr>
                  <w:tcW w:w="992" w:type="dxa"/>
                </w:tcPr>
                <w:p w14:paraId="60B8601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0,1</w:t>
                  </w:r>
                </w:p>
              </w:tc>
              <w:tc>
                <w:tcPr>
                  <w:tcW w:w="851" w:type="dxa"/>
                </w:tcPr>
                <w:p w14:paraId="1C4BD6CF"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11</w:t>
                  </w:r>
                </w:p>
              </w:tc>
              <w:tc>
                <w:tcPr>
                  <w:tcW w:w="992" w:type="dxa"/>
                </w:tcPr>
                <w:p w14:paraId="247C855D"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0" w:type="dxa"/>
                </w:tcPr>
                <w:p w14:paraId="5815032C"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15</w:t>
                  </w:r>
                </w:p>
              </w:tc>
              <w:tc>
                <w:tcPr>
                  <w:tcW w:w="1134" w:type="dxa"/>
                </w:tcPr>
                <w:p w14:paraId="39278647"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2AA002BD" w14:textId="77777777" w:rsidTr="00806D20">
              <w:tc>
                <w:tcPr>
                  <w:tcW w:w="907" w:type="dxa"/>
                </w:tcPr>
                <w:p w14:paraId="74F5B14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14</w:t>
                  </w:r>
                </w:p>
              </w:tc>
              <w:tc>
                <w:tcPr>
                  <w:tcW w:w="992" w:type="dxa"/>
                </w:tcPr>
                <w:p w14:paraId="109E18D5"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1" w:type="dxa"/>
                </w:tcPr>
                <w:p w14:paraId="1C2B4D91"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7</w:t>
                  </w:r>
                </w:p>
              </w:tc>
              <w:tc>
                <w:tcPr>
                  <w:tcW w:w="992" w:type="dxa"/>
                </w:tcPr>
                <w:p w14:paraId="444B7144"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0" w:type="dxa"/>
                </w:tcPr>
                <w:p w14:paraId="1D45236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13</w:t>
                  </w:r>
                </w:p>
              </w:tc>
              <w:tc>
                <w:tcPr>
                  <w:tcW w:w="1134" w:type="dxa"/>
                </w:tcPr>
                <w:p w14:paraId="006B2CBD"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2B58187D" w14:textId="77777777" w:rsidTr="00806D20">
              <w:tc>
                <w:tcPr>
                  <w:tcW w:w="907" w:type="dxa"/>
                </w:tcPr>
                <w:p w14:paraId="5795C95A"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10</w:t>
                  </w:r>
                </w:p>
              </w:tc>
              <w:tc>
                <w:tcPr>
                  <w:tcW w:w="992" w:type="dxa"/>
                </w:tcPr>
                <w:p w14:paraId="285A6BFC"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1" w:type="dxa"/>
                </w:tcPr>
                <w:p w14:paraId="2FED5C18" w14:textId="77777777" w:rsidR="00806D20" w:rsidRPr="00806D20" w:rsidRDefault="00806D20" w:rsidP="00806D20">
                  <w:pPr>
                    <w:widowControl w:val="0"/>
                    <w:autoSpaceDE w:val="0"/>
                    <w:autoSpaceDN w:val="0"/>
                    <w:adjustRightInd w:val="0"/>
                    <w:rPr>
                      <w:color w:val="000000" w:themeColor="text1"/>
                      <w:sz w:val="21"/>
                      <w:szCs w:val="21"/>
                    </w:rPr>
                  </w:pPr>
                </w:p>
              </w:tc>
              <w:tc>
                <w:tcPr>
                  <w:tcW w:w="992" w:type="dxa"/>
                </w:tcPr>
                <w:p w14:paraId="3FF2CB60" w14:textId="77777777" w:rsidR="00806D20" w:rsidRPr="00806D20" w:rsidRDefault="00806D20" w:rsidP="00806D20">
                  <w:pPr>
                    <w:widowControl w:val="0"/>
                    <w:autoSpaceDE w:val="0"/>
                    <w:autoSpaceDN w:val="0"/>
                    <w:adjustRightInd w:val="0"/>
                    <w:rPr>
                      <w:color w:val="000000" w:themeColor="text1"/>
                      <w:sz w:val="21"/>
                      <w:szCs w:val="21"/>
                    </w:rPr>
                  </w:pPr>
                </w:p>
              </w:tc>
              <w:tc>
                <w:tcPr>
                  <w:tcW w:w="850" w:type="dxa"/>
                </w:tcPr>
                <w:p w14:paraId="607106BA"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9</w:t>
                  </w:r>
                </w:p>
              </w:tc>
              <w:tc>
                <w:tcPr>
                  <w:tcW w:w="1134" w:type="dxa"/>
                </w:tcPr>
                <w:p w14:paraId="6B1BFA24"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5852FDA7" w14:textId="77777777" w:rsidTr="00806D20">
              <w:tc>
                <w:tcPr>
                  <w:tcW w:w="907" w:type="dxa"/>
                </w:tcPr>
                <w:p w14:paraId="6DB02BF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6</w:t>
                  </w:r>
                </w:p>
              </w:tc>
              <w:tc>
                <w:tcPr>
                  <w:tcW w:w="992" w:type="dxa"/>
                </w:tcPr>
                <w:p w14:paraId="1A941B58"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1" w:type="dxa"/>
                </w:tcPr>
                <w:p w14:paraId="3EE9CCD2" w14:textId="77777777" w:rsidR="00806D20" w:rsidRPr="00806D20" w:rsidRDefault="00806D20" w:rsidP="00806D20">
                  <w:pPr>
                    <w:widowControl w:val="0"/>
                    <w:autoSpaceDE w:val="0"/>
                    <w:autoSpaceDN w:val="0"/>
                    <w:adjustRightInd w:val="0"/>
                    <w:rPr>
                      <w:color w:val="000000" w:themeColor="text1"/>
                      <w:sz w:val="21"/>
                      <w:szCs w:val="21"/>
                    </w:rPr>
                  </w:pPr>
                </w:p>
              </w:tc>
              <w:tc>
                <w:tcPr>
                  <w:tcW w:w="992" w:type="dxa"/>
                </w:tcPr>
                <w:p w14:paraId="2A636391" w14:textId="77777777" w:rsidR="00806D20" w:rsidRPr="00806D20" w:rsidRDefault="00806D20" w:rsidP="00806D20">
                  <w:pPr>
                    <w:widowControl w:val="0"/>
                    <w:autoSpaceDE w:val="0"/>
                    <w:autoSpaceDN w:val="0"/>
                    <w:adjustRightInd w:val="0"/>
                    <w:rPr>
                      <w:color w:val="000000" w:themeColor="text1"/>
                      <w:sz w:val="21"/>
                      <w:szCs w:val="21"/>
                    </w:rPr>
                  </w:pPr>
                </w:p>
              </w:tc>
              <w:tc>
                <w:tcPr>
                  <w:tcW w:w="850" w:type="dxa"/>
                </w:tcPr>
                <w:p w14:paraId="41EF6BE5" w14:textId="77777777" w:rsidR="00806D20" w:rsidRPr="00806D20" w:rsidRDefault="00806D20" w:rsidP="00806D20">
                  <w:pPr>
                    <w:widowControl w:val="0"/>
                    <w:autoSpaceDE w:val="0"/>
                    <w:autoSpaceDN w:val="0"/>
                    <w:adjustRightInd w:val="0"/>
                    <w:rPr>
                      <w:color w:val="000000" w:themeColor="text1"/>
                      <w:sz w:val="21"/>
                      <w:szCs w:val="21"/>
                    </w:rPr>
                  </w:pPr>
                </w:p>
              </w:tc>
              <w:tc>
                <w:tcPr>
                  <w:tcW w:w="1134" w:type="dxa"/>
                </w:tcPr>
                <w:p w14:paraId="190B0F34" w14:textId="77777777" w:rsidR="00806D20" w:rsidRPr="00806D20" w:rsidRDefault="00806D20" w:rsidP="00806D20">
                  <w:pPr>
                    <w:widowControl w:val="0"/>
                    <w:autoSpaceDE w:val="0"/>
                    <w:autoSpaceDN w:val="0"/>
                    <w:adjustRightInd w:val="0"/>
                    <w:rPr>
                      <w:color w:val="000000" w:themeColor="text1"/>
                      <w:sz w:val="21"/>
                      <w:szCs w:val="21"/>
                    </w:rPr>
                  </w:pPr>
                </w:p>
              </w:tc>
            </w:tr>
          </w:tbl>
          <w:p w14:paraId="3ED4B765" w14:textId="58851072" w:rsidR="00C54977" w:rsidRPr="00806D20" w:rsidRDefault="00806D20" w:rsidP="00017ED8">
            <w:pPr>
              <w:widowControl w:val="0"/>
              <w:autoSpaceDE w:val="0"/>
              <w:autoSpaceDN w:val="0"/>
              <w:adjustRightInd w:val="0"/>
              <w:rPr>
                <w:rFonts w:eastAsia="Times New Roman"/>
                <w:color w:val="000000" w:themeColor="text1"/>
                <w:sz w:val="22"/>
                <w:szCs w:val="22"/>
              </w:rPr>
            </w:pPr>
            <w:r w:rsidRPr="00806D20">
              <w:rPr>
                <w:rFonts w:eastAsia="Times New Roman"/>
                <w:color w:val="000000" w:themeColor="text1"/>
                <w:sz w:val="22"/>
                <w:szCs w:val="22"/>
              </w:rPr>
              <w:t xml:space="preserve">Акции какой компании менее рисковые? Более рисковые? Приведите соответствующие расчеты. Выполните графический анализ рисков акций компаний. Дайте рекомендации относительно приобретения акций. </w:t>
            </w:r>
          </w:p>
        </w:tc>
      </w:tr>
      <w:tr w:rsidR="008E4383" w:rsidRPr="00591938" w14:paraId="71294F62" w14:textId="018C7D01" w:rsidTr="00EE0131">
        <w:trPr>
          <w:trHeight w:val="1124"/>
        </w:trPr>
        <w:tc>
          <w:tcPr>
            <w:tcW w:w="2268" w:type="dxa"/>
            <w:vMerge w:val="restart"/>
          </w:tcPr>
          <w:p w14:paraId="11772DFE" w14:textId="10535072" w:rsidR="008E4383" w:rsidRPr="00591938" w:rsidRDefault="008E4383" w:rsidP="008E4383">
            <w:pPr>
              <w:widowControl w:val="0"/>
              <w:autoSpaceDE w:val="0"/>
              <w:autoSpaceDN w:val="0"/>
              <w:adjustRightInd w:val="0"/>
              <w:rPr>
                <w:rFonts w:eastAsia="Times New Roman"/>
              </w:rPr>
            </w:pPr>
            <w:r w:rsidRPr="00591938">
              <w:rPr>
                <w:rFonts w:eastAsia="Times New Roman"/>
              </w:rPr>
              <w:lastRenderedPageBreak/>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r>
              <w:rPr>
                <w:rFonts w:eastAsia="Times New Roman"/>
              </w:rPr>
              <w:t xml:space="preserve"> (ПКН-3)</w:t>
            </w:r>
          </w:p>
        </w:tc>
        <w:tc>
          <w:tcPr>
            <w:tcW w:w="2410" w:type="dxa"/>
          </w:tcPr>
          <w:p w14:paraId="242C1855"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686" w:type="dxa"/>
          </w:tcPr>
          <w:p w14:paraId="4AAE2B0D" w14:textId="28C0248C"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Знать </w:t>
            </w:r>
            <w:r w:rsidRPr="00591938">
              <w:rPr>
                <w:rFonts w:eastAsia="Times New Roman"/>
              </w:rPr>
              <w:t xml:space="preserve">основные классы программных средств, </w:t>
            </w:r>
            <w:r w:rsidR="00EE0131" w:rsidRPr="00591938">
              <w:rPr>
                <w:rFonts w:eastAsia="Times New Roman"/>
              </w:rPr>
              <w:t>используемых в</w:t>
            </w:r>
            <w:r w:rsidRPr="00591938">
              <w:rPr>
                <w:rFonts w:eastAsia="Times New Roman"/>
              </w:rPr>
              <w:t xml:space="preserve"> качестве инструментария поддержки финансовых решений и их моделировании</w:t>
            </w:r>
          </w:p>
          <w:p w14:paraId="16B67814"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Уметь </w:t>
            </w:r>
            <w:r w:rsidRPr="00591938">
              <w:rPr>
                <w:rFonts w:eastAsia="Times New Roman"/>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7371" w:type="dxa"/>
          </w:tcPr>
          <w:p w14:paraId="0D0313FB" w14:textId="77777777" w:rsidR="00D42442" w:rsidRPr="00D42442" w:rsidRDefault="008E4383" w:rsidP="00D42442">
            <w:pPr>
              <w:jc w:val="both"/>
              <w:rPr>
                <w:rFonts w:eastAsia="Calibri"/>
                <w:color w:val="000000"/>
              </w:rPr>
            </w:pPr>
            <w:r w:rsidRPr="00591938">
              <w:rPr>
                <w:rFonts w:eastAsia="Times New Roman"/>
                <w:b/>
              </w:rPr>
              <w:t>Задание 1.</w:t>
            </w:r>
            <w:r w:rsidRPr="00591938">
              <w:rPr>
                <w:rFonts w:eastAsia="Times New Roman"/>
              </w:rPr>
              <w:t xml:space="preserve"> </w:t>
            </w:r>
            <w:r w:rsidR="00D42442" w:rsidRPr="00D42442">
              <w:rPr>
                <w:rFonts w:eastAsia="Calibri"/>
                <w:color w:val="000000"/>
              </w:rPr>
              <w:t>Управление финансовой деятельностью компании на основе финансовых моделей имеет следующие преимущества:</w:t>
            </w:r>
          </w:p>
          <w:p w14:paraId="4A224718" w14:textId="003B614A" w:rsidR="00D42442" w:rsidRPr="00D42442" w:rsidRDefault="00D42442" w:rsidP="00D42442">
            <w:pPr>
              <w:rPr>
                <w:rFonts w:eastAsia="Calibri"/>
                <w:color w:val="000000"/>
              </w:rPr>
            </w:pPr>
            <w:r>
              <w:rPr>
                <w:rFonts w:eastAsia="Times New Roman"/>
                <w:lang w:eastAsia="en-US"/>
              </w:rPr>
              <w:t>а</w:t>
            </w:r>
            <w:r w:rsidRPr="009A09A4">
              <w:rPr>
                <w:rFonts w:eastAsia="Times New Roman"/>
                <w:lang w:eastAsia="en-US"/>
              </w:rPr>
              <w:t>)</w:t>
            </w:r>
            <w:r w:rsidRPr="00D42442">
              <w:rPr>
                <w:rFonts w:eastAsia="Calibri"/>
                <w:color w:val="000000"/>
              </w:rPr>
              <w:t xml:space="preserve"> увеличение точности и объективности</w:t>
            </w:r>
            <w:r>
              <w:rPr>
                <w:rFonts w:eastAsia="Calibri"/>
                <w:color w:val="000000"/>
              </w:rPr>
              <w:t>;</w:t>
            </w:r>
          </w:p>
          <w:p w14:paraId="200E456D" w14:textId="010FF12F" w:rsidR="00D42442" w:rsidRPr="00D42442" w:rsidRDefault="00D42442" w:rsidP="00D42442">
            <w:pPr>
              <w:rPr>
                <w:rFonts w:eastAsia="Calibri"/>
                <w:color w:val="000000"/>
              </w:rPr>
            </w:pPr>
            <w:r>
              <w:rPr>
                <w:rFonts w:eastAsia="Times New Roman"/>
                <w:lang w:eastAsia="en-US"/>
              </w:rPr>
              <w:t>б</w:t>
            </w:r>
            <w:r w:rsidRPr="009A09A4">
              <w:rPr>
                <w:rFonts w:eastAsia="Times New Roman"/>
                <w:lang w:eastAsia="en-US"/>
              </w:rPr>
              <w:t>)</w:t>
            </w:r>
            <w:r w:rsidRPr="00D42442">
              <w:rPr>
                <w:rFonts w:eastAsia="Calibri"/>
                <w:color w:val="000000"/>
              </w:rPr>
              <w:t xml:space="preserve"> гарантия достижения результата</w:t>
            </w:r>
            <w:r>
              <w:rPr>
                <w:rFonts w:eastAsia="Calibri"/>
                <w:color w:val="000000"/>
              </w:rPr>
              <w:t>;</w:t>
            </w:r>
          </w:p>
          <w:p w14:paraId="5E8A3B0A" w14:textId="5BA44C60" w:rsidR="00D42442" w:rsidRPr="00D42442" w:rsidRDefault="00D42442" w:rsidP="00D42442">
            <w:pPr>
              <w:rPr>
                <w:rFonts w:eastAsia="Calibri"/>
                <w:color w:val="000000"/>
              </w:rPr>
            </w:pPr>
            <w:r>
              <w:rPr>
                <w:rFonts w:eastAsia="Times New Roman"/>
                <w:lang w:eastAsia="en-US"/>
              </w:rPr>
              <w:t>в</w:t>
            </w:r>
            <w:r w:rsidRPr="009A09A4">
              <w:rPr>
                <w:rFonts w:eastAsia="Times New Roman"/>
                <w:lang w:eastAsia="en-US"/>
              </w:rPr>
              <w:t>)</w:t>
            </w:r>
            <w:r w:rsidRPr="00D42442">
              <w:rPr>
                <w:rFonts w:eastAsia="Calibri"/>
                <w:color w:val="000000"/>
              </w:rPr>
              <w:t xml:space="preserve"> упрощение процедур и повышение скорости</w:t>
            </w:r>
            <w:r>
              <w:rPr>
                <w:rFonts w:eastAsia="Calibri"/>
                <w:color w:val="000000"/>
              </w:rPr>
              <w:t>;</w:t>
            </w:r>
          </w:p>
          <w:p w14:paraId="7807E3AB" w14:textId="4912DED8" w:rsidR="00D42442" w:rsidRPr="00D42442" w:rsidRDefault="00D42442" w:rsidP="00D42442">
            <w:pPr>
              <w:rPr>
                <w:rFonts w:eastAsia="Calibri"/>
                <w:color w:val="000000"/>
              </w:rPr>
            </w:pPr>
            <w:r>
              <w:rPr>
                <w:rFonts w:eastAsia="Times New Roman"/>
                <w:lang w:eastAsia="en-US"/>
              </w:rPr>
              <w:t>г</w:t>
            </w:r>
            <w:r w:rsidRPr="009A09A4">
              <w:rPr>
                <w:rFonts w:eastAsia="Times New Roman"/>
                <w:lang w:eastAsia="en-US"/>
              </w:rPr>
              <w:t>)</w:t>
            </w:r>
            <w:r w:rsidRPr="00D42442">
              <w:rPr>
                <w:rFonts w:eastAsia="Calibri"/>
                <w:color w:val="000000"/>
              </w:rPr>
              <w:t xml:space="preserve"> повышение компетенции работников</w:t>
            </w:r>
            <w:r>
              <w:rPr>
                <w:rFonts w:eastAsia="Calibri"/>
                <w:color w:val="000000"/>
              </w:rPr>
              <w:t>;</w:t>
            </w:r>
          </w:p>
          <w:p w14:paraId="6E09F239" w14:textId="73FBED11" w:rsidR="008E4383" w:rsidRPr="00591938" w:rsidRDefault="00D42442" w:rsidP="00D42442">
            <w:pPr>
              <w:widowControl w:val="0"/>
              <w:autoSpaceDE w:val="0"/>
              <w:autoSpaceDN w:val="0"/>
              <w:adjustRightInd w:val="0"/>
              <w:rPr>
                <w:rFonts w:eastAsia="Times New Roman"/>
                <w:b/>
              </w:rPr>
            </w:pPr>
            <w:r>
              <w:rPr>
                <w:rFonts w:eastAsia="Times New Roman"/>
                <w:lang w:eastAsia="en-US"/>
              </w:rPr>
              <w:t>д</w:t>
            </w:r>
            <w:r w:rsidRPr="009A09A4">
              <w:rPr>
                <w:rFonts w:eastAsia="Times New Roman"/>
                <w:lang w:eastAsia="en-US"/>
              </w:rPr>
              <w:t>)</w:t>
            </w:r>
            <w:r w:rsidRPr="00D42442">
              <w:rPr>
                <w:rFonts w:eastAsia="Calibri"/>
                <w:color w:val="000000"/>
              </w:rPr>
              <w:t xml:space="preserve"> упрощение управления</w:t>
            </w:r>
            <w:r>
              <w:rPr>
                <w:rFonts w:eastAsia="Calibri"/>
                <w:color w:val="000000"/>
              </w:rPr>
              <w:t>.</w:t>
            </w:r>
          </w:p>
          <w:p w14:paraId="0E9E5AEA"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Задание 2.</w:t>
            </w:r>
            <w:r w:rsidRPr="00591938">
              <w:t xml:space="preserve"> </w:t>
            </w:r>
            <w:r w:rsidRPr="00591938">
              <w:rPr>
                <w:rFonts w:eastAsia="Times New Roman"/>
              </w:rPr>
              <w:t xml:space="preserve">Акции РФ могут стать хорошим инструментом защиты от инфляции с началом стабилизации внешнего фона, считают аналитики ГПБ, мнение которых представлено в обзоре, размещенном на сайте https://ru.investing.com/news/stock-market-news/article-2149976 </w:t>
            </w:r>
          </w:p>
          <w:p w14:paraId="6C126D31"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Познакомьтесь с возможностями функционала сервиса «Портфель ценных бумаг» на сайте </w:t>
            </w:r>
            <w:proofErr w:type="spellStart"/>
            <w:r w:rsidRPr="00591938">
              <w:rPr>
                <w:rFonts w:eastAsia="Times New Roman"/>
              </w:rPr>
              <w:t>Мосбиржи</w:t>
            </w:r>
            <w:proofErr w:type="spellEnd"/>
            <w:r w:rsidRPr="00591938">
              <w:rPr>
                <w:rFonts w:eastAsia="Times New Roman"/>
              </w:rPr>
              <w:t xml:space="preserve">, который позволяет оценить доход по портфелю, состоящему из акций и облигаций   </w:t>
            </w:r>
            <w:r w:rsidRPr="00591938">
              <w:rPr>
                <w:rFonts w:eastAsia="Times New Roman"/>
              </w:rPr>
              <w:lastRenderedPageBreak/>
              <w:t>https://www.moex.com/ru/bondization/portfolio</w:t>
            </w:r>
          </w:p>
          <w:p w14:paraId="19F3D4C2"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Проанализируйте полученные результаты.</w:t>
            </w:r>
          </w:p>
          <w:p w14:paraId="05A444A4" w14:textId="22C294E5" w:rsidR="008E4383" w:rsidRPr="00D42442" w:rsidRDefault="008E4383" w:rsidP="00D42442">
            <w:pPr>
              <w:widowControl w:val="0"/>
              <w:autoSpaceDE w:val="0"/>
              <w:autoSpaceDN w:val="0"/>
              <w:adjustRightInd w:val="0"/>
              <w:jc w:val="both"/>
              <w:rPr>
                <w:rFonts w:eastAsia="Times New Roman"/>
              </w:rPr>
            </w:pPr>
            <w:r w:rsidRPr="00591938">
              <w:rPr>
                <w:rFonts w:eastAsia="Times New Roman"/>
                <w:b/>
              </w:rPr>
              <w:t>Задание 3.</w:t>
            </w:r>
            <w:r w:rsidRPr="00591938">
              <w:rPr>
                <w:rFonts w:eastAsia="Times New Roman"/>
              </w:rPr>
              <w:t xml:space="preserve"> Представьте характеристику финансовым функциям </w:t>
            </w:r>
            <w:r w:rsidRPr="00591938">
              <w:rPr>
                <w:rFonts w:eastAsia="Times New Roman"/>
                <w:lang w:val="en-US"/>
              </w:rPr>
              <w:t>MS</w:t>
            </w:r>
            <w:r w:rsidRPr="00591938">
              <w:rPr>
                <w:rFonts w:eastAsia="Times New Roman"/>
              </w:rPr>
              <w:t xml:space="preserve"> </w:t>
            </w:r>
            <w:r w:rsidRPr="00591938">
              <w:rPr>
                <w:rFonts w:eastAsia="Times New Roman"/>
                <w:lang w:val="en-US"/>
              </w:rPr>
              <w:t>EXCEL</w:t>
            </w:r>
            <w:r w:rsidRPr="00591938">
              <w:rPr>
                <w:rFonts w:eastAsia="Times New Roman"/>
              </w:rPr>
              <w:t>,</w:t>
            </w:r>
            <w:r w:rsidRPr="00591938">
              <w:rPr>
                <w:rFonts w:eastAsia="Times New Roman"/>
                <w:b/>
              </w:rPr>
              <w:t xml:space="preserve"> </w:t>
            </w:r>
            <w:r w:rsidRPr="00591938">
              <w:rPr>
                <w:rFonts w:eastAsia="Times New Roman"/>
              </w:rPr>
              <w:t>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анализе эффективности инвестиционных проектов.</w:t>
            </w:r>
          </w:p>
        </w:tc>
      </w:tr>
      <w:tr w:rsidR="008E4383" w:rsidRPr="00591938" w14:paraId="51523E60" w14:textId="09EA00AE" w:rsidTr="00EE0131">
        <w:trPr>
          <w:trHeight w:val="871"/>
        </w:trPr>
        <w:tc>
          <w:tcPr>
            <w:tcW w:w="2268" w:type="dxa"/>
            <w:vMerge/>
          </w:tcPr>
          <w:p w14:paraId="5A3E2746" w14:textId="77777777" w:rsidR="008E4383" w:rsidRPr="00591938" w:rsidRDefault="008E4383" w:rsidP="008E4383">
            <w:pPr>
              <w:widowControl w:val="0"/>
              <w:autoSpaceDE w:val="0"/>
              <w:autoSpaceDN w:val="0"/>
              <w:adjustRightInd w:val="0"/>
              <w:rPr>
                <w:rFonts w:eastAsia="Times New Roman"/>
              </w:rPr>
            </w:pPr>
          </w:p>
        </w:tc>
        <w:tc>
          <w:tcPr>
            <w:tcW w:w="2410" w:type="dxa"/>
          </w:tcPr>
          <w:p w14:paraId="1D758DE3"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2. </w:t>
            </w:r>
            <w:r w:rsidRPr="005D72F3">
              <w:t>Умеет ранжировать стратегические и тактические цели экономического развития на макро-, мезо- и микроуров</w:t>
            </w:r>
            <w:r>
              <w:t>н</w:t>
            </w:r>
            <w:r w:rsidRPr="005D72F3">
              <w:t>ях; использовать</w:t>
            </w:r>
            <w:r>
              <w:t xml:space="preserve"> </w:t>
            </w:r>
            <w:r w:rsidRPr="005D72F3">
              <w:t>фактологические (статистические и экономико-математические) методы для проведения анализа и системных оценок.</w:t>
            </w:r>
          </w:p>
        </w:tc>
        <w:tc>
          <w:tcPr>
            <w:tcW w:w="3686" w:type="dxa"/>
          </w:tcPr>
          <w:p w14:paraId="41D0EEB1" w14:textId="7AA5F246" w:rsidR="008E4383" w:rsidRPr="00591938" w:rsidRDefault="008E4383" w:rsidP="008E4383">
            <w:pPr>
              <w:widowControl w:val="0"/>
              <w:autoSpaceDE w:val="0"/>
              <w:autoSpaceDN w:val="0"/>
              <w:adjustRightInd w:val="0"/>
              <w:rPr>
                <w:rFonts w:eastAsia="Times New Roman"/>
                <w:b/>
              </w:rPr>
            </w:pPr>
            <w:r w:rsidRPr="00591938">
              <w:rPr>
                <w:rFonts w:eastAsia="Times New Roman"/>
                <w:b/>
              </w:rPr>
              <w:t xml:space="preserve">Знать </w:t>
            </w:r>
            <w:r w:rsidRPr="00591938">
              <w:rPr>
                <w:rFonts w:eastAsia="Times New Roman"/>
              </w:rPr>
              <w:t>особенности применения важнейших специальных</w:t>
            </w:r>
            <w:r w:rsidRPr="00591938">
              <w:rPr>
                <w:rFonts w:eastAsia="Times New Roman"/>
                <w:b/>
              </w:rPr>
              <w:t xml:space="preserve"> </w:t>
            </w:r>
            <w:r w:rsidRPr="00591938">
              <w:rPr>
                <w:rFonts w:eastAsia="Times New Roman"/>
              </w:rPr>
              <w:t xml:space="preserve">инструментов и функций пакета </w:t>
            </w:r>
            <w:r w:rsidRPr="00591938">
              <w:rPr>
                <w:rFonts w:eastAsia="Times New Roman"/>
                <w:lang w:val="en-US"/>
              </w:rPr>
              <w:t>MS</w:t>
            </w:r>
            <w:r w:rsidRPr="00591938">
              <w:rPr>
                <w:rFonts w:eastAsia="Times New Roman"/>
              </w:rPr>
              <w:t xml:space="preserve"> </w:t>
            </w:r>
            <w:r w:rsidRPr="00591938">
              <w:rPr>
                <w:rFonts w:eastAsia="Times New Roman"/>
                <w:lang w:val="en-US"/>
              </w:rPr>
              <w:t>EXCEL</w:t>
            </w:r>
            <w:r w:rsidRPr="00591938">
              <w:rPr>
                <w:rFonts w:eastAsia="Times New Roman"/>
              </w:rPr>
              <w:t xml:space="preserve">, предназначенных для моделирования количественного </w:t>
            </w:r>
            <w:r w:rsidR="00EE0131" w:rsidRPr="00591938">
              <w:rPr>
                <w:rFonts w:eastAsia="Times New Roman"/>
              </w:rPr>
              <w:t>и графического</w:t>
            </w:r>
            <w:r w:rsidRPr="00591938">
              <w:rPr>
                <w:rFonts w:eastAsia="Times New Roman"/>
              </w:rPr>
              <w:t xml:space="preserve"> анализа финансовых операций</w:t>
            </w:r>
          </w:p>
          <w:p w14:paraId="0761E31B" w14:textId="77777777" w:rsidR="008E4383" w:rsidRPr="00591938" w:rsidRDefault="008E4383" w:rsidP="008E4383">
            <w:pPr>
              <w:widowControl w:val="0"/>
              <w:autoSpaceDE w:val="0"/>
              <w:autoSpaceDN w:val="0"/>
              <w:adjustRightInd w:val="0"/>
              <w:rPr>
                <w:rFonts w:eastAsia="Times New Roman"/>
                <w:b/>
              </w:rPr>
            </w:pPr>
            <w:r w:rsidRPr="00591938">
              <w:rPr>
                <w:rFonts w:eastAsia="Times New Roman"/>
                <w:b/>
              </w:rPr>
              <w:t xml:space="preserve">Уметь </w:t>
            </w:r>
            <w:r w:rsidRPr="00591938">
              <w:rPr>
                <w:rFonts w:eastAsia="Times New Roman"/>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вероятностных и статистических оценок; интерпретировать полученные результаты,</w:t>
            </w:r>
            <w:r w:rsidRPr="00591938">
              <w:rPr>
                <w:rFonts w:eastAsia="Times New Roman"/>
                <w:b/>
              </w:rPr>
              <w:t xml:space="preserve"> </w:t>
            </w:r>
            <w:r w:rsidRPr="00591938">
              <w:rPr>
                <w:rFonts w:eastAsia="Times New Roman"/>
              </w:rPr>
              <w:t>использовать результаты моделирования для принятия оптимальных управленческих решений, оценки влияния рисков</w:t>
            </w:r>
          </w:p>
        </w:tc>
        <w:tc>
          <w:tcPr>
            <w:tcW w:w="7371" w:type="dxa"/>
          </w:tcPr>
          <w:p w14:paraId="2C1E19D4"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Задание 1. </w:t>
            </w:r>
            <w:r w:rsidRPr="00591938">
              <w:rPr>
                <w:rFonts w:eastAsia="Times New Roman"/>
              </w:rPr>
              <w:t xml:space="preserve">Реализация проекта, предусматривающего затраты в размере 600 млн. рублей должна дать чистый поток наличности по годам, имеющий следующую структуру, млн. рублей: 100, 150, 150, 150, 200, 100, 50. Определите: </w:t>
            </w:r>
          </w:p>
          <w:p w14:paraId="19D1A8FE"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а)</w:t>
            </w:r>
            <w:r w:rsidRPr="00591938">
              <w:rPr>
                <w:rFonts w:eastAsia="Times New Roman"/>
                <w:b/>
              </w:rPr>
              <w:t xml:space="preserve">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r w:rsidRPr="00591938">
              <w:rPr>
                <w:rFonts w:eastAsia="Times New Roman"/>
                <w:lang w:val="en-US"/>
              </w:rPr>
              <w:t>IRR</w:t>
            </w:r>
            <w:r w:rsidRPr="00591938">
              <w:rPr>
                <w:rFonts w:eastAsia="Times New Roman"/>
              </w:rPr>
              <w:t xml:space="preserve"> для данного проекта при норме дисконта 10 и 14 %;</w:t>
            </w:r>
          </w:p>
          <w:p w14:paraId="1B4CDCFC"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б)</w:t>
            </w:r>
            <w:r w:rsidRPr="00591938">
              <w:rPr>
                <w:rFonts w:eastAsia="Times New Roman"/>
                <w:b/>
              </w:rPr>
              <w:t xml:space="preserve">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proofErr w:type="gramStart"/>
            <w:r w:rsidRPr="00591938">
              <w:rPr>
                <w:rFonts w:eastAsia="Times New Roman"/>
                <w:lang w:val="en-US"/>
              </w:rPr>
              <w:t>IRR</w:t>
            </w:r>
            <w:r w:rsidRPr="00591938">
              <w:rPr>
                <w:rFonts w:eastAsia="Times New Roman"/>
              </w:rPr>
              <w:t xml:space="preserve">  при</w:t>
            </w:r>
            <w:proofErr w:type="gramEnd"/>
            <w:r w:rsidRPr="00591938">
              <w:rPr>
                <w:rFonts w:eastAsia="Times New Roman"/>
              </w:rPr>
              <w:t xml:space="preserve"> условии, что притоки денежной наличности одинаковы и составляют 130 млн. рублей. Нормы дисконта остаются прежними;</w:t>
            </w:r>
          </w:p>
          <w:p w14:paraId="6EC678AD"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в) как изменятся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proofErr w:type="gramStart"/>
            <w:r w:rsidRPr="00591938">
              <w:rPr>
                <w:rFonts w:eastAsia="Times New Roman"/>
                <w:lang w:val="en-US"/>
              </w:rPr>
              <w:t>IRR</w:t>
            </w:r>
            <w:r w:rsidRPr="00591938">
              <w:rPr>
                <w:rFonts w:eastAsia="Times New Roman"/>
              </w:rPr>
              <w:t>,  если</w:t>
            </w:r>
            <w:proofErr w:type="gramEnd"/>
            <w:r w:rsidRPr="00591938">
              <w:rPr>
                <w:rFonts w:eastAsia="Times New Roman"/>
              </w:rPr>
              <w:t xml:space="preserve"> последний приток наличности возрастет до 100 млн. рублей; снизится до 20 млн. рублей?</w:t>
            </w:r>
          </w:p>
          <w:p w14:paraId="4F10697A" w14:textId="77777777" w:rsidR="008E4383" w:rsidRPr="00591938" w:rsidRDefault="008E4383" w:rsidP="008E4383">
            <w:pPr>
              <w:widowControl w:val="0"/>
              <w:autoSpaceDE w:val="0"/>
              <w:autoSpaceDN w:val="0"/>
              <w:adjustRightInd w:val="0"/>
              <w:jc w:val="both"/>
            </w:pPr>
            <w:r w:rsidRPr="00591938">
              <w:rPr>
                <w:rFonts w:eastAsia="Times New Roman"/>
                <w:b/>
              </w:rPr>
              <w:t>Задание 2.</w:t>
            </w:r>
            <w:r w:rsidRPr="00591938">
              <w:t xml:space="preserve"> Выберите для исследования паевых инвестиционных фондов (ПИФ) на сайте СБ РФ данные трех </w:t>
            </w:r>
            <w:proofErr w:type="spellStart"/>
            <w:r w:rsidRPr="00591938">
              <w:t>ПИФов</w:t>
            </w:r>
            <w:proofErr w:type="spellEnd"/>
            <w:r w:rsidRPr="00591938">
              <w:t xml:space="preserve"> за три года. Обоснуйте свой выбор.</w:t>
            </w:r>
          </w:p>
          <w:p w14:paraId="43AB4510" w14:textId="77777777" w:rsidR="008E4383" w:rsidRPr="00591938" w:rsidRDefault="008E4383" w:rsidP="008E4383">
            <w:pPr>
              <w:widowControl w:val="0"/>
              <w:autoSpaceDE w:val="0"/>
              <w:autoSpaceDN w:val="0"/>
              <w:adjustRightInd w:val="0"/>
              <w:jc w:val="both"/>
            </w:pPr>
            <w:r w:rsidRPr="00591938">
              <w:t xml:space="preserve"> (</w:t>
            </w:r>
            <w:hyperlink r:id="rId11" w:history="1">
              <w:r w:rsidRPr="00591938">
                <w:rPr>
                  <w:rStyle w:val="aa"/>
                  <w:rFonts w:cstheme="minorBidi"/>
                  <w:color w:val="auto"/>
                </w:rPr>
                <w:t>http://www.sberbank.ru/ru/person/investments/pifs)</w:t>
              </w:r>
            </w:hyperlink>
          </w:p>
          <w:p w14:paraId="1C854531" w14:textId="77777777" w:rsidR="008E4383" w:rsidRPr="00591938" w:rsidRDefault="008E4383" w:rsidP="008E4383">
            <w:pPr>
              <w:widowControl w:val="0"/>
              <w:autoSpaceDE w:val="0"/>
              <w:autoSpaceDN w:val="0"/>
              <w:adjustRightInd w:val="0"/>
              <w:jc w:val="both"/>
            </w:pPr>
            <w:r w:rsidRPr="00591938">
              <w:t xml:space="preserve">По каждому </w:t>
            </w:r>
            <w:proofErr w:type="spellStart"/>
            <w:r w:rsidRPr="00591938">
              <w:t>ПИФу</w:t>
            </w:r>
            <w:proofErr w:type="spellEnd"/>
            <w:r w:rsidRPr="00591938">
              <w:t xml:space="preserve"> необходимо рассчитать его среднюю доходность (на квартальной основе), а также дисперсию этой доходности (на квартальной основе) для данного вида инвестирования. Нанесите на плоскость «доходность – стандартное отклонение рассматриваемые </w:t>
            </w:r>
            <w:proofErr w:type="spellStart"/>
            <w:r w:rsidRPr="00591938">
              <w:t>ПИФы</w:t>
            </w:r>
            <w:proofErr w:type="spellEnd"/>
            <w:r w:rsidRPr="00591938">
              <w:t xml:space="preserve">. Обоснуйте, какие </w:t>
            </w:r>
            <w:proofErr w:type="spellStart"/>
            <w:r w:rsidRPr="00591938">
              <w:t>ПИФы</w:t>
            </w:r>
            <w:proofErr w:type="spellEnd"/>
            <w:r w:rsidRPr="00591938">
              <w:t xml:space="preserve"> могли бы быть оптимальными с точки зрения портфельной теории </w:t>
            </w:r>
            <w:proofErr w:type="spellStart"/>
            <w:r w:rsidRPr="00591938">
              <w:t>Марковица</w:t>
            </w:r>
            <w:proofErr w:type="spellEnd"/>
            <w:r w:rsidRPr="00591938">
              <w:t xml:space="preserve">. Если добавить безрисковые актив, как изменится ваше мнение относительно оптимального решения для инвестирования? </w:t>
            </w:r>
          </w:p>
          <w:p w14:paraId="0B4D4F2F" w14:textId="38E0C26C" w:rsidR="008E4383" w:rsidRPr="00591938" w:rsidRDefault="00A52882" w:rsidP="008E4383">
            <w:pPr>
              <w:widowControl w:val="0"/>
              <w:autoSpaceDE w:val="0"/>
              <w:autoSpaceDN w:val="0"/>
              <w:adjustRightInd w:val="0"/>
              <w:rPr>
                <w:rFonts w:eastAsia="Times New Roman"/>
              </w:rPr>
            </w:pPr>
            <w:r>
              <w:rPr>
                <w:rFonts w:eastAsia="Times New Roman"/>
                <w:b/>
              </w:rPr>
              <w:t>Задание 3</w:t>
            </w:r>
            <w:r w:rsidR="008E4383" w:rsidRPr="00591938">
              <w:rPr>
                <w:rFonts w:eastAsia="Times New Roman"/>
                <w:b/>
              </w:rPr>
              <w:t xml:space="preserve">. </w:t>
            </w:r>
            <w:r w:rsidR="008E4383" w:rsidRPr="00591938">
              <w:rPr>
                <w:rFonts w:eastAsia="Times New Roman"/>
              </w:rPr>
              <w:t>В таблице представлены</w:t>
            </w:r>
            <w:r w:rsidR="008E4383" w:rsidRPr="00591938">
              <w:rPr>
                <w:rFonts w:eastAsia="Times New Roman"/>
                <w:b/>
              </w:rPr>
              <w:t xml:space="preserve"> </w:t>
            </w:r>
            <w:r w:rsidR="008E4383" w:rsidRPr="00591938">
              <w:rPr>
                <w:rFonts w:eastAsia="Times New Roman"/>
              </w:rPr>
              <w:t>помесячные данные компании за два года, характеризующие маркетинговую деятельность.</w:t>
            </w:r>
          </w:p>
          <w:tbl>
            <w:tblPr>
              <w:tblStyle w:val="af2"/>
              <w:tblW w:w="6969" w:type="dxa"/>
              <w:tblLayout w:type="fixed"/>
              <w:tblLook w:val="04A0" w:firstRow="1" w:lastRow="0" w:firstColumn="1" w:lastColumn="0" w:noHBand="0" w:noVBand="1"/>
            </w:tblPr>
            <w:tblGrid>
              <w:gridCol w:w="830"/>
              <w:gridCol w:w="1178"/>
              <w:gridCol w:w="1984"/>
              <w:gridCol w:w="1134"/>
              <w:gridCol w:w="1843"/>
            </w:tblGrid>
            <w:tr w:rsidR="004B6C41" w:rsidRPr="00591938" w14:paraId="2B792BD1" w14:textId="77777777" w:rsidTr="00EE0131">
              <w:trPr>
                <w:trHeight w:val="314"/>
              </w:trPr>
              <w:tc>
                <w:tcPr>
                  <w:tcW w:w="830" w:type="dxa"/>
                </w:tcPr>
                <w:p w14:paraId="2FE37BBE" w14:textId="77777777" w:rsidR="008E4383" w:rsidRPr="00591938" w:rsidRDefault="008E4383" w:rsidP="008E4383">
                  <w:pPr>
                    <w:widowControl w:val="0"/>
                    <w:autoSpaceDE w:val="0"/>
                    <w:autoSpaceDN w:val="0"/>
                    <w:adjustRightInd w:val="0"/>
                  </w:pPr>
                  <w:r w:rsidRPr="00591938">
                    <w:t>Месяц</w:t>
                  </w:r>
                </w:p>
              </w:tc>
              <w:tc>
                <w:tcPr>
                  <w:tcW w:w="1178" w:type="dxa"/>
                </w:tcPr>
                <w:p w14:paraId="450EEE4E" w14:textId="77777777" w:rsidR="008E4383" w:rsidRPr="00591938" w:rsidRDefault="008E4383" w:rsidP="008E4383">
                  <w:pPr>
                    <w:widowControl w:val="0"/>
                    <w:autoSpaceDE w:val="0"/>
                    <w:autoSpaceDN w:val="0"/>
                    <w:adjustRightInd w:val="0"/>
                  </w:pPr>
                  <w:r w:rsidRPr="00591938">
                    <w:t>Доход, тыс. руб.</w:t>
                  </w:r>
                </w:p>
              </w:tc>
              <w:tc>
                <w:tcPr>
                  <w:tcW w:w="1984" w:type="dxa"/>
                </w:tcPr>
                <w:p w14:paraId="68D90EB5" w14:textId="77777777" w:rsidR="008E4383" w:rsidRPr="00591938" w:rsidRDefault="008E4383" w:rsidP="008E4383">
                  <w:pPr>
                    <w:widowControl w:val="0"/>
                    <w:autoSpaceDE w:val="0"/>
                    <w:autoSpaceDN w:val="0"/>
                    <w:adjustRightInd w:val="0"/>
                  </w:pPr>
                  <w:r w:rsidRPr="00591938">
                    <w:t>Затраты на рекламу, тыс. руб.</w:t>
                  </w:r>
                </w:p>
              </w:tc>
              <w:tc>
                <w:tcPr>
                  <w:tcW w:w="1134" w:type="dxa"/>
                </w:tcPr>
                <w:p w14:paraId="6A1636EE" w14:textId="77777777" w:rsidR="008E4383" w:rsidRPr="00591938" w:rsidRDefault="008E4383" w:rsidP="008E4383">
                  <w:pPr>
                    <w:widowControl w:val="0"/>
                    <w:autoSpaceDE w:val="0"/>
                    <w:autoSpaceDN w:val="0"/>
                    <w:adjustRightInd w:val="0"/>
                  </w:pPr>
                  <w:r w:rsidRPr="00591938">
                    <w:t>Индекс цен</w:t>
                  </w:r>
                </w:p>
              </w:tc>
              <w:tc>
                <w:tcPr>
                  <w:tcW w:w="1843" w:type="dxa"/>
                </w:tcPr>
                <w:p w14:paraId="714627FE" w14:textId="77777777" w:rsidR="008E4383" w:rsidRPr="00591938" w:rsidRDefault="008E4383" w:rsidP="008E4383">
                  <w:pPr>
                    <w:widowControl w:val="0"/>
                    <w:autoSpaceDE w:val="0"/>
                    <w:autoSpaceDN w:val="0"/>
                    <w:adjustRightInd w:val="0"/>
                  </w:pPr>
                  <w:r w:rsidRPr="00591938">
                    <w:t>Доля лояльных клиентов, %</w:t>
                  </w:r>
                </w:p>
              </w:tc>
            </w:tr>
            <w:tr w:rsidR="004B6C41" w:rsidRPr="00591938" w14:paraId="1E3A9CB2" w14:textId="77777777" w:rsidTr="00EE0131">
              <w:trPr>
                <w:trHeight w:val="228"/>
              </w:trPr>
              <w:tc>
                <w:tcPr>
                  <w:tcW w:w="830" w:type="dxa"/>
                </w:tcPr>
                <w:p w14:paraId="6292C42B" w14:textId="77777777" w:rsidR="008E4383" w:rsidRPr="00591938" w:rsidRDefault="008E4383" w:rsidP="008E4383">
                  <w:pPr>
                    <w:widowControl w:val="0"/>
                    <w:autoSpaceDE w:val="0"/>
                    <w:autoSpaceDN w:val="0"/>
                    <w:adjustRightInd w:val="0"/>
                  </w:pPr>
                  <w:r w:rsidRPr="00591938">
                    <w:t>1</w:t>
                  </w:r>
                </w:p>
              </w:tc>
              <w:tc>
                <w:tcPr>
                  <w:tcW w:w="1178" w:type="dxa"/>
                </w:tcPr>
                <w:p w14:paraId="337C9E42" w14:textId="77777777" w:rsidR="008E4383" w:rsidRPr="00591938" w:rsidRDefault="008E4383" w:rsidP="008E4383">
                  <w:pPr>
                    <w:widowControl w:val="0"/>
                    <w:autoSpaceDE w:val="0"/>
                    <w:autoSpaceDN w:val="0"/>
                    <w:adjustRightInd w:val="0"/>
                  </w:pPr>
                  <w:r w:rsidRPr="00591938">
                    <w:t>10540</w:t>
                  </w:r>
                </w:p>
              </w:tc>
              <w:tc>
                <w:tcPr>
                  <w:tcW w:w="1984" w:type="dxa"/>
                </w:tcPr>
                <w:p w14:paraId="4ED00E63" w14:textId="77777777" w:rsidR="008E4383" w:rsidRPr="00591938" w:rsidRDefault="008E4383" w:rsidP="008E4383">
                  <w:pPr>
                    <w:widowControl w:val="0"/>
                    <w:autoSpaceDE w:val="0"/>
                    <w:autoSpaceDN w:val="0"/>
                    <w:adjustRightInd w:val="0"/>
                  </w:pPr>
                  <w:r w:rsidRPr="00591938">
                    <w:t>250</w:t>
                  </w:r>
                </w:p>
              </w:tc>
              <w:tc>
                <w:tcPr>
                  <w:tcW w:w="1134" w:type="dxa"/>
                </w:tcPr>
                <w:p w14:paraId="1EC4BF96" w14:textId="77777777" w:rsidR="008E4383" w:rsidRPr="00591938" w:rsidRDefault="008E4383" w:rsidP="008E4383">
                  <w:pPr>
                    <w:widowControl w:val="0"/>
                    <w:autoSpaceDE w:val="0"/>
                    <w:autoSpaceDN w:val="0"/>
                    <w:adjustRightInd w:val="0"/>
                  </w:pPr>
                  <w:r w:rsidRPr="00591938">
                    <w:t>1,17</w:t>
                  </w:r>
                </w:p>
              </w:tc>
              <w:tc>
                <w:tcPr>
                  <w:tcW w:w="1843" w:type="dxa"/>
                </w:tcPr>
                <w:p w14:paraId="7CF6AC3D" w14:textId="77777777" w:rsidR="008E4383" w:rsidRPr="00591938" w:rsidRDefault="008E4383" w:rsidP="008E4383">
                  <w:pPr>
                    <w:widowControl w:val="0"/>
                    <w:autoSpaceDE w:val="0"/>
                    <w:autoSpaceDN w:val="0"/>
                    <w:adjustRightInd w:val="0"/>
                  </w:pPr>
                  <w:r w:rsidRPr="00591938">
                    <w:t>52</w:t>
                  </w:r>
                </w:p>
              </w:tc>
            </w:tr>
            <w:tr w:rsidR="004B6C41" w:rsidRPr="00591938" w14:paraId="2FFCFF93" w14:textId="77777777" w:rsidTr="00EE0131">
              <w:trPr>
                <w:trHeight w:val="228"/>
              </w:trPr>
              <w:tc>
                <w:tcPr>
                  <w:tcW w:w="830" w:type="dxa"/>
                </w:tcPr>
                <w:p w14:paraId="499A07F2" w14:textId="77777777" w:rsidR="008E4383" w:rsidRPr="00591938" w:rsidRDefault="008E4383" w:rsidP="008E4383">
                  <w:pPr>
                    <w:widowControl w:val="0"/>
                    <w:autoSpaceDE w:val="0"/>
                    <w:autoSpaceDN w:val="0"/>
                    <w:adjustRightInd w:val="0"/>
                  </w:pPr>
                  <w:r w:rsidRPr="00591938">
                    <w:lastRenderedPageBreak/>
                    <w:t>2</w:t>
                  </w:r>
                </w:p>
              </w:tc>
              <w:tc>
                <w:tcPr>
                  <w:tcW w:w="1178" w:type="dxa"/>
                </w:tcPr>
                <w:p w14:paraId="352F99FE" w14:textId="77777777" w:rsidR="008E4383" w:rsidRPr="00591938" w:rsidRDefault="008E4383" w:rsidP="008E4383">
                  <w:pPr>
                    <w:widowControl w:val="0"/>
                    <w:autoSpaceDE w:val="0"/>
                    <w:autoSpaceDN w:val="0"/>
                    <w:adjustRightInd w:val="0"/>
                  </w:pPr>
                  <w:r w:rsidRPr="00591938">
                    <w:t>13290</w:t>
                  </w:r>
                </w:p>
              </w:tc>
              <w:tc>
                <w:tcPr>
                  <w:tcW w:w="1984" w:type="dxa"/>
                </w:tcPr>
                <w:p w14:paraId="7E337F42" w14:textId="77777777" w:rsidR="008E4383" w:rsidRPr="00591938" w:rsidRDefault="008E4383" w:rsidP="008E4383">
                  <w:pPr>
                    <w:widowControl w:val="0"/>
                    <w:autoSpaceDE w:val="0"/>
                    <w:autoSpaceDN w:val="0"/>
                    <w:adjustRightInd w:val="0"/>
                  </w:pPr>
                  <w:r w:rsidRPr="00591938">
                    <w:t>350</w:t>
                  </w:r>
                </w:p>
              </w:tc>
              <w:tc>
                <w:tcPr>
                  <w:tcW w:w="1134" w:type="dxa"/>
                </w:tcPr>
                <w:p w14:paraId="18A60CF3" w14:textId="77777777" w:rsidR="008E4383" w:rsidRPr="00591938" w:rsidRDefault="008E4383" w:rsidP="008E4383">
                  <w:pPr>
                    <w:widowControl w:val="0"/>
                    <w:autoSpaceDE w:val="0"/>
                    <w:autoSpaceDN w:val="0"/>
                    <w:adjustRightInd w:val="0"/>
                  </w:pPr>
                  <w:r w:rsidRPr="00591938">
                    <w:t>1,15</w:t>
                  </w:r>
                </w:p>
              </w:tc>
              <w:tc>
                <w:tcPr>
                  <w:tcW w:w="1843" w:type="dxa"/>
                </w:tcPr>
                <w:p w14:paraId="354B976D" w14:textId="77777777" w:rsidR="008E4383" w:rsidRPr="00591938" w:rsidRDefault="008E4383" w:rsidP="008E4383">
                  <w:pPr>
                    <w:widowControl w:val="0"/>
                    <w:autoSpaceDE w:val="0"/>
                    <w:autoSpaceDN w:val="0"/>
                    <w:adjustRightInd w:val="0"/>
                  </w:pPr>
                  <w:r w:rsidRPr="00591938">
                    <w:t>54</w:t>
                  </w:r>
                </w:p>
              </w:tc>
            </w:tr>
            <w:tr w:rsidR="004B6C41" w:rsidRPr="00591938" w14:paraId="6978F687" w14:textId="77777777" w:rsidTr="00EE0131">
              <w:trPr>
                <w:trHeight w:val="208"/>
              </w:trPr>
              <w:tc>
                <w:tcPr>
                  <w:tcW w:w="830" w:type="dxa"/>
                </w:tcPr>
                <w:p w14:paraId="17E56F1D" w14:textId="77777777" w:rsidR="008E4383" w:rsidRPr="00591938" w:rsidRDefault="008E4383" w:rsidP="008E4383">
                  <w:pPr>
                    <w:widowControl w:val="0"/>
                    <w:autoSpaceDE w:val="0"/>
                    <w:autoSpaceDN w:val="0"/>
                    <w:adjustRightInd w:val="0"/>
                  </w:pPr>
                  <w:r w:rsidRPr="00591938">
                    <w:t>3</w:t>
                  </w:r>
                </w:p>
              </w:tc>
              <w:tc>
                <w:tcPr>
                  <w:tcW w:w="1178" w:type="dxa"/>
                </w:tcPr>
                <w:p w14:paraId="57E474AA" w14:textId="77777777" w:rsidR="008E4383" w:rsidRPr="00591938" w:rsidRDefault="008E4383" w:rsidP="008E4383">
                  <w:pPr>
                    <w:widowControl w:val="0"/>
                    <w:autoSpaceDE w:val="0"/>
                    <w:autoSpaceDN w:val="0"/>
                    <w:adjustRightInd w:val="0"/>
                  </w:pPr>
                  <w:r w:rsidRPr="00591938">
                    <w:t>11850</w:t>
                  </w:r>
                </w:p>
              </w:tc>
              <w:tc>
                <w:tcPr>
                  <w:tcW w:w="1984" w:type="dxa"/>
                </w:tcPr>
                <w:p w14:paraId="725C8262" w14:textId="77777777" w:rsidR="008E4383" w:rsidRPr="00591938" w:rsidRDefault="008E4383" w:rsidP="008E4383">
                  <w:pPr>
                    <w:widowControl w:val="0"/>
                    <w:autoSpaceDE w:val="0"/>
                    <w:autoSpaceDN w:val="0"/>
                    <w:adjustRightInd w:val="0"/>
                  </w:pPr>
                  <w:r w:rsidRPr="00591938">
                    <w:t>350</w:t>
                  </w:r>
                </w:p>
              </w:tc>
              <w:tc>
                <w:tcPr>
                  <w:tcW w:w="1134" w:type="dxa"/>
                </w:tcPr>
                <w:p w14:paraId="6202E7A1" w14:textId="77777777" w:rsidR="008E4383" w:rsidRPr="00591938" w:rsidRDefault="008E4383" w:rsidP="008E4383">
                  <w:pPr>
                    <w:widowControl w:val="0"/>
                    <w:autoSpaceDE w:val="0"/>
                    <w:autoSpaceDN w:val="0"/>
                    <w:adjustRightInd w:val="0"/>
                  </w:pPr>
                  <w:r w:rsidRPr="00591938">
                    <w:t>1,12</w:t>
                  </w:r>
                </w:p>
              </w:tc>
              <w:tc>
                <w:tcPr>
                  <w:tcW w:w="1843" w:type="dxa"/>
                </w:tcPr>
                <w:p w14:paraId="247CF969" w14:textId="77777777" w:rsidR="008E4383" w:rsidRPr="00591938" w:rsidRDefault="008E4383" w:rsidP="008E4383">
                  <w:pPr>
                    <w:widowControl w:val="0"/>
                    <w:autoSpaceDE w:val="0"/>
                    <w:autoSpaceDN w:val="0"/>
                    <w:adjustRightInd w:val="0"/>
                  </w:pPr>
                  <w:r w:rsidRPr="00591938">
                    <w:t>48</w:t>
                  </w:r>
                </w:p>
              </w:tc>
            </w:tr>
            <w:tr w:rsidR="004B6C41" w:rsidRPr="00591938" w14:paraId="155CF0B1" w14:textId="77777777" w:rsidTr="00EE0131">
              <w:trPr>
                <w:trHeight w:val="228"/>
              </w:trPr>
              <w:tc>
                <w:tcPr>
                  <w:tcW w:w="830" w:type="dxa"/>
                </w:tcPr>
                <w:p w14:paraId="60967A86" w14:textId="77777777" w:rsidR="008E4383" w:rsidRPr="00591938" w:rsidRDefault="008E4383" w:rsidP="008E4383">
                  <w:pPr>
                    <w:widowControl w:val="0"/>
                    <w:autoSpaceDE w:val="0"/>
                    <w:autoSpaceDN w:val="0"/>
                    <w:adjustRightInd w:val="0"/>
                  </w:pPr>
                  <w:r w:rsidRPr="00591938">
                    <w:t>4</w:t>
                  </w:r>
                </w:p>
              </w:tc>
              <w:tc>
                <w:tcPr>
                  <w:tcW w:w="1178" w:type="dxa"/>
                </w:tcPr>
                <w:p w14:paraId="07E74C96" w14:textId="77777777" w:rsidR="008E4383" w:rsidRPr="00591938" w:rsidRDefault="008E4383" w:rsidP="008E4383">
                  <w:pPr>
                    <w:widowControl w:val="0"/>
                    <w:autoSpaceDE w:val="0"/>
                    <w:autoSpaceDN w:val="0"/>
                    <w:adjustRightInd w:val="0"/>
                  </w:pPr>
                  <w:r w:rsidRPr="00591938">
                    <w:t>15360</w:t>
                  </w:r>
                </w:p>
              </w:tc>
              <w:tc>
                <w:tcPr>
                  <w:tcW w:w="1984" w:type="dxa"/>
                </w:tcPr>
                <w:p w14:paraId="4F71CB2B" w14:textId="77777777" w:rsidR="008E4383" w:rsidRPr="00591938" w:rsidRDefault="008E4383" w:rsidP="008E4383">
                  <w:pPr>
                    <w:widowControl w:val="0"/>
                    <w:autoSpaceDE w:val="0"/>
                    <w:autoSpaceDN w:val="0"/>
                    <w:adjustRightInd w:val="0"/>
                  </w:pPr>
                  <w:r w:rsidRPr="00591938">
                    <w:t>380</w:t>
                  </w:r>
                </w:p>
              </w:tc>
              <w:tc>
                <w:tcPr>
                  <w:tcW w:w="1134" w:type="dxa"/>
                </w:tcPr>
                <w:p w14:paraId="5B8BFEB2" w14:textId="77777777" w:rsidR="008E4383" w:rsidRPr="00591938" w:rsidRDefault="008E4383" w:rsidP="008E4383">
                  <w:pPr>
                    <w:widowControl w:val="0"/>
                    <w:autoSpaceDE w:val="0"/>
                    <w:autoSpaceDN w:val="0"/>
                    <w:adjustRightInd w:val="0"/>
                  </w:pPr>
                  <w:r w:rsidRPr="00591938">
                    <w:t>1,11</w:t>
                  </w:r>
                </w:p>
              </w:tc>
              <w:tc>
                <w:tcPr>
                  <w:tcW w:w="1843" w:type="dxa"/>
                </w:tcPr>
                <w:p w14:paraId="24B6D6D8" w14:textId="77777777" w:rsidR="008E4383" w:rsidRPr="00591938" w:rsidRDefault="008E4383" w:rsidP="008E4383">
                  <w:pPr>
                    <w:widowControl w:val="0"/>
                    <w:autoSpaceDE w:val="0"/>
                    <w:autoSpaceDN w:val="0"/>
                    <w:adjustRightInd w:val="0"/>
                  </w:pPr>
                  <w:r w:rsidRPr="00591938">
                    <w:t>57</w:t>
                  </w:r>
                </w:p>
              </w:tc>
            </w:tr>
            <w:tr w:rsidR="004B6C41" w:rsidRPr="00591938" w14:paraId="25FDFA61" w14:textId="77777777" w:rsidTr="00EE0131">
              <w:trPr>
                <w:trHeight w:val="228"/>
              </w:trPr>
              <w:tc>
                <w:tcPr>
                  <w:tcW w:w="830" w:type="dxa"/>
                </w:tcPr>
                <w:p w14:paraId="298A7012" w14:textId="77777777" w:rsidR="008E4383" w:rsidRPr="00591938" w:rsidRDefault="008E4383" w:rsidP="008E4383">
                  <w:pPr>
                    <w:widowControl w:val="0"/>
                    <w:autoSpaceDE w:val="0"/>
                    <w:autoSpaceDN w:val="0"/>
                    <w:adjustRightInd w:val="0"/>
                  </w:pPr>
                  <w:r w:rsidRPr="00591938">
                    <w:t>5</w:t>
                  </w:r>
                </w:p>
              </w:tc>
              <w:tc>
                <w:tcPr>
                  <w:tcW w:w="1178" w:type="dxa"/>
                </w:tcPr>
                <w:p w14:paraId="3EFA3E1A" w14:textId="77777777" w:rsidR="008E4383" w:rsidRPr="00591938" w:rsidRDefault="008E4383" w:rsidP="008E4383">
                  <w:pPr>
                    <w:widowControl w:val="0"/>
                    <w:autoSpaceDE w:val="0"/>
                    <w:autoSpaceDN w:val="0"/>
                    <w:adjustRightInd w:val="0"/>
                  </w:pPr>
                  <w:r w:rsidRPr="00591938">
                    <w:t>14380</w:t>
                  </w:r>
                </w:p>
              </w:tc>
              <w:tc>
                <w:tcPr>
                  <w:tcW w:w="1984" w:type="dxa"/>
                </w:tcPr>
                <w:p w14:paraId="212D43F0" w14:textId="77777777" w:rsidR="008E4383" w:rsidRPr="00591938" w:rsidRDefault="008E4383" w:rsidP="008E4383">
                  <w:pPr>
                    <w:widowControl w:val="0"/>
                    <w:autoSpaceDE w:val="0"/>
                    <w:autoSpaceDN w:val="0"/>
                    <w:adjustRightInd w:val="0"/>
                  </w:pPr>
                  <w:r w:rsidRPr="00591938">
                    <w:t>380</w:t>
                  </w:r>
                </w:p>
              </w:tc>
              <w:tc>
                <w:tcPr>
                  <w:tcW w:w="1134" w:type="dxa"/>
                </w:tcPr>
                <w:p w14:paraId="60941584" w14:textId="77777777" w:rsidR="008E4383" w:rsidRPr="00591938" w:rsidRDefault="008E4383" w:rsidP="008E4383">
                  <w:pPr>
                    <w:widowControl w:val="0"/>
                    <w:autoSpaceDE w:val="0"/>
                    <w:autoSpaceDN w:val="0"/>
                    <w:adjustRightInd w:val="0"/>
                  </w:pPr>
                  <w:r w:rsidRPr="00591938">
                    <w:t>1,09</w:t>
                  </w:r>
                </w:p>
              </w:tc>
              <w:tc>
                <w:tcPr>
                  <w:tcW w:w="1843" w:type="dxa"/>
                </w:tcPr>
                <w:p w14:paraId="2C0A6629" w14:textId="77777777" w:rsidR="008E4383" w:rsidRPr="00591938" w:rsidRDefault="008E4383" w:rsidP="008E4383">
                  <w:pPr>
                    <w:widowControl w:val="0"/>
                    <w:autoSpaceDE w:val="0"/>
                    <w:autoSpaceDN w:val="0"/>
                    <w:adjustRightInd w:val="0"/>
                  </w:pPr>
                  <w:r w:rsidRPr="00591938">
                    <w:t>60</w:t>
                  </w:r>
                </w:p>
              </w:tc>
            </w:tr>
            <w:tr w:rsidR="004B6C41" w:rsidRPr="00591938" w14:paraId="6ECB20C3" w14:textId="77777777" w:rsidTr="00EE0131">
              <w:trPr>
                <w:trHeight w:val="208"/>
              </w:trPr>
              <w:tc>
                <w:tcPr>
                  <w:tcW w:w="830" w:type="dxa"/>
                </w:tcPr>
                <w:p w14:paraId="1B7B19A8" w14:textId="77777777" w:rsidR="008E4383" w:rsidRPr="00591938" w:rsidRDefault="008E4383" w:rsidP="008E4383">
                  <w:pPr>
                    <w:widowControl w:val="0"/>
                    <w:autoSpaceDE w:val="0"/>
                    <w:autoSpaceDN w:val="0"/>
                    <w:adjustRightInd w:val="0"/>
                  </w:pPr>
                  <w:r w:rsidRPr="00591938">
                    <w:t>6</w:t>
                  </w:r>
                </w:p>
              </w:tc>
              <w:tc>
                <w:tcPr>
                  <w:tcW w:w="1178" w:type="dxa"/>
                </w:tcPr>
                <w:p w14:paraId="5C940145" w14:textId="77777777" w:rsidR="008E4383" w:rsidRPr="00591938" w:rsidRDefault="008E4383" w:rsidP="008E4383">
                  <w:pPr>
                    <w:widowControl w:val="0"/>
                    <w:autoSpaceDE w:val="0"/>
                    <w:autoSpaceDN w:val="0"/>
                    <w:adjustRightInd w:val="0"/>
                  </w:pPr>
                  <w:r w:rsidRPr="00591938">
                    <w:t>18360</w:t>
                  </w:r>
                </w:p>
              </w:tc>
              <w:tc>
                <w:tcPr>
                  <w:tcW w:w="1984" w:type="dxa"/>
                </w:tcPr>
                <w:p w14:paraId="35019998" w14:textId="77777777" w:rsidR="008E4383" w:rsidRPr="00591938" w:rsidRDefault="008E4383" w:rsidP="008E4383">
                  <w:pPr>
                    <w:widowControl w:val="0"/>
                    <w:autoSpaceDE w:val="0"/>
                    <w:autoSpaceDN w:val="0"/>
                    <w:adjustRightInd w:val="0"/>
                  </w:pPr>
                  <w:r w:rsidRPr="00591938">
                    <w:t>420</w:t>
                  </w:r>
                </w:p>
              </w:tc>
              <w:tc>
                <w:tcPr>
                  <w:tcW w:w="1134" w:type="dxa"/>
                </w:tcPr>
                <w:p w14:paraId="196E3AC8" w14:textId="77777777" w:rsidR="008E4383" w:rsidRPr="00591938" w:rsidRDefault="008E4383" w:rsidP="008E4383">
                  <w:pPr>
                    <w:widowControl w:val="0"/>
                    <w:autoSpaceDE w:val="0"/>
                    <w:autoSpaceDN w:val="0"/>
                    <w:adjustRightInd w:val="0"/>
                  </w:pPr>
                  <w:r w:rsidRPr="00591938">
                    <w:t>1,07</w:t>
                  </w:r>
                </w:p>
              </w:tc>
              <w:tc>
                <w:tcPr>
                  <w:tcW w:w="1843" w:type="dxa"/>
                </w:tcPr>
                <w:p w14:paraId="34D1C6F9" w14:textId="77777777" w:rsidR="008E4383" w:rsidRPr="00591938" w:rsidRDefault="008E4383" w:rsidP="008E4383">
                  <w:pPr>
                    <w:widowControl w:val="0"/>
                    <w:autoSpaceDE w:val="0"/>
                    <w:autoSpaceDN w:val="0"/>
                    <w:adjustRightInd w:val="0"/>
                  </w:pPr>
                  <w:r w:rsidRPr="00591938">
                    <w:t>53</w:t>
                  </w:r>
                </w:p>
              </w:tc>
            </w:tr>
            <w:tr w:rsidR="004B6C41" w:rsidRPr="00591938" w14:paraId="4A1CCD00" w14:textId="77777777" w:rsidTr="00EE0131">
              <w:trPr>
                <w:trHeight w:val="228"/>
              </w:trPr>
              <w:tc>
                <w:tcPr>
                  <w:tcW w:w="830" w:type="dxa"/>
                </w:tcPr>
                <w:p w14:paraId="01B4BEAC" w14:textId="77777777" w:rsidR="008E4383" w:rsidRPr="00591938" w:rsidRDefault="008E4383" w:rsidP="008E4383">
                  <w:pPr>
                    <w:widowControl w:val="0"/>
                    <w:autoSpaceDE w:val="0"/>
                    <w:autoSpaceDN w:val="0"/>
                    <w:adjustRightInd w:val="0"/>
                  </w:pPr>
                  <w:r w:rsidRPr="00591938">
                    <w:t>7</w:t>
                  </w:r>
                </w:p>
              </w:tc>
              <w:tc>
                <w:tcPr>
                  <w:tcW w:w="1178" w:type="dxa"/>
                </w:tcPr>
                <w:p w14:paraId="0E037A45" w14:textId="77777777" w:rsidR="008E4383" w:rsidRPr="00591938" w:rsidRDefault="008E4383" w:rsidP="008E4383">
                  <w:pPr>
                    <w:widowControl w:val="0"/>
                    <w:autoSpaceDE w:val="0"/>
                    <w:autoSpaceDN w:val="0"/>
                    <w:adjustRightInd w:val="0"/>
                  </w:pPr>
                  <w:r w:rsidRPr="00591938">
                    <w:t>11230</w:t>
                  </w:r>
                </w:p>
              </w:tc>
              <w:tc>
                <w:tcPr>
                  <w:tcW w:w="1984" w:type="dxa"/>
                </w:tcPr>
                <w:p w14:paraId="36765BDF" w14:textId="77777777" w:rsidR="008E4383" w:rsidRPr="00591938" w:rsidRDefault="008E4383" w:rsidP="008E4383">
                  <w:pPr>
                    <w:widowControl w:val="0"/>
                    <w:autoSpaceDE w:val="0"/>
                    <w:autoSpaceDN w:val="0"/>
                    <w:adjustRightInd w:val="0"/>
                  </w:pPr>
                  <w:r w:rsidRPr="00591938">
                    <w:t>380</w:t>
                  </w:r>
                </w:p>
              </w:tc>
              <w:tc>
                <w:tcPr>
                  <w:tcW w:w="1134" w:type="dxa"/>
                </w:tcPr>
                <w:p w14:paraId="75AF4A55" w14:textId="77777777" w:rsidR="008E4383" w:rsidRPr="00591938" w:rsidRDefault="008E4383" w:rsidP="008E4383">
                  <w:pPr>
                    <w:widowControl w:val="0"/>
                    <w:autoSpaceDE w:val="0"/>
                    <w:autoSpaceDN w:val="0"/>
                    <w:adjustRightInd w:val="0"/>
                  </w:pPr>
                  <w:r w:rsidRPr="00591938">
                    <w:t>1,05</w:t>
                  </w:r>
                </w:p>
              </w:tc>
              <w:tc>
                <w:tcPr>
                  <w:tcW w:w="1843" w:type="dxa"/>
                </w:tcPr>
                <w:p w14:paraId="60C3944A" w14:textId="77777777" w:rsidR="008E4383" w:rsidRPr="00591938" w:rsidRDefault="008E4383" w:rsidP="008E4383">
                  <w:pPr>
                    <w:widowControl w:val="0"/>
                    <w:autoSpaceDE w:val="0"/>
                    <w:autoSpaceDN w:val="0"/>
                    <w:adjustRightInd w:val="0"/>
                  </w:pPr>
                  <w:r w:rsidRPr="00591938">
                    <w:t>61</w:t>
                  </w:r>
                </w:p>
              </w:tc>
            </w:tr>
            <w:tr w:rsidR="004B6C41" w:rsidRPr="00591938" w14:paraId="51D7475C" w14:textId="77777777" w:rsidTr="00EE0131">
              <w:trPr>
                <w:trHeight w:val="228"/>
              </w:trPr>
              <w:tc>
                <w:tcPr>
                  <w:tcW w:w="830" w:type="dxa"/>
                </w:tcPr>
                <w:p w14:paraId="4DF144FA" w14:textId="77777777" w:rsidR="008E4383" w:rsidRPr="00591938" w:rsidRDefault="008E4383" w:rsidP="008E4383">
                  <w:pPr>
                    <w:widowControl w:val="0"/>
                    <w:autoSpaceDE w:val="0"/>
                    <w:autoSpaceDN w:val="0"/>
                    <w:adjustRightInd w:val="0"/>
                  </w:pPr>
                  <w:r w:rsidRPr="00591938">
                    <w:t>8</w:t>
                  </w:r>
                </w:p>
              </w:tc>
              <w:tc>
                <w:tcPr>
                  <w:tcW w:w="1178" w:type="dxa"/>
                </w:tcPr>
                <w:p w14:paraId="3BF00BB4" w14:textId="77777777" w:rsidR="008E4383" w:rsidRPr="00591938" w:rsidRDefault="008E4383" w:rsidP="008E4383">
                  <w:pPr>
                    <w:widowControl w:val="0"/>
                    <w:autoSpaceDE w:val="0"/>
                    <w:autoSpaceDN w:val="0"/>
                    <w:adjustRightInd w:val="0"/>
                  </w:pPr>
                  <w:r w:rsidRPr="00591938">
                    <w:t>20670</w:t>
                  </w:r>
                </w:p>
              </w:tc>
              <w:tc>
                <w:tcPr>
                  <w:tcW w:w="1984" w:type="dxa"/>
                </w:tcPr>
                <w:p w14:paraId="02FDCCEA" w14:textId="77777777" w:rsidR="008E4383" w:rsidRPr="00591938" w:rsidRDefault="008E4383" w:rsidP="008E4383">
                  <w:pPr>
                    <w:widowControl w:val="0"/>
                    <w:autoSpaceDE w:val="0"/>
                    <w:autoSpaceDN w:val="0"/>
                    <w:adjustRightInd w:val="0"/>
                  </w:pPr>
                  <w:r w:rsidRPr="00591938">
                    <w:t>520</w:t>
                  </w:r>
                </w:p>
              </w:tc>
              <w:tc>
                <w:tcPr>
                  <w:tcW w:w="1134" w:type="dxa"/>
                </w:tcPr>
                <w:p w14:paraId="5DAADC49" w14:textId="77777777" w:rsidR="008E4383" w:rsidRPr="00591938" w:rsidRDefault="008E4383" w:rsidP="008E4383">
                  <w:pPr>
                    <w:widowControl w:val="0"/>
                    <w:autoSpaceDE w:val="0"/>
                    <w:autoSpaceDN w:val="0"/>
                    <w:adjustRightInd w:val="0"/>
                  </w:pPr>
                  <w:r w:rsidRPr="00591938">
                    <w:t>1,01</w:t>
                  </w:r>
                </w:p>
              </w:tc>
              <w:tc>
                <w:tcPr>
                  <w:tcW w:w="1843" w:type="dxa"/>
                </w:tcPr>
                <w:p w14:paraId="7ED1CDF6" w14:textId="77777777" w:rsidR="008E4383" w:rsidRPr="00591938" w:rsidRDefault="008E4383" w:rsidP="008E4383">
                  <w:pPr>
                    <w:widowControl w:val="0"/>
                    <w:autoSpaceDE w:val="0"/>
                    <w:autoSpaceDN w:val="0"/>
                    <w:adjustRightInd w:val="0"/>
                  </w:pPr>
                  <w:r w:rsidRPr="00591938">
                    <w:t>59</w:t>
                  </w:r>
                </w:p>
              </w:tc>
            </w:tr>
            <w:tr w:rsidR="004B6C41" w:rsidRPr="00591938" w14:paraId="5896BD26" w14:textId="77777777" w:rsidTr="00EE0131">
              <w:trPr>
                <w:trHeight w:val="208"/>
              </w:trPr>
              <w:tc>
                <w:tcPr>
                  <w:tcW w:w="830" w:type="dxa"/>
                </w:tcPr>
                <w:p w14:paraId="4AD96AF7" w14:textId="77777777" w:rsidR="008E4383" w:rsidRPr="00591938" w:rsidRDefault="008E4383" w:rsidP="008E4383">
                  <w:pPr>
                    <w:widowControl w:val="0"/>
                    <w:autoSpaceDE w:val="0"/>
                    <w:autoSpaceDN w:val="0"/>
                    <w:adjustRightInd w:val="0"/>
                  </w:pPr>
                  <w:r w:rsidRPr="00591938">
                    <w:t>9</w:t>
                  </w:r>
                </w:p>
              </w:tc>
              <w:tc>
                <w:tcPr>
                  <w:tcW w:w="1178" w:type="dxa"/>
                </w:tcPr>
                <w:p w14:paraId="11E957B5" w14:textId="77777777" w:rsidR="008E4383" w:rsidRPr="00591938" w:rsidRDefault="008E4383" w:rsidP="008E4383">
                  <w:pPr>
                    <w:widowControl w:val="0"/>
                    <w:autoSpaceDE w:val="0"/>
                    <w:autoSpaceDN w:val="0"/>
                    <w:adjustRightInd w:val="0"/>
                  </w:pPr>
                  <w:r w:rsidRPr="00591938">
                    <w:t>19490</w:t>
                  </w:r>
                </w:p>
              </w:tc>
              <w:tc>
                <w:tcPr>
                  <w:tcW w:w="1984" w:type="dxa"/>
                </w:tcPr>
                <w:p w14:paraId="3FD6634A" w14:textId="77777777" w:rsidR="008E4383" w:rsidRPr="00591938" w:rsidRDefault="008E4383" w:rsidP="008E4383">
                  <w:pPr>
                    <w:widowControl w:val="0"/>
                    <w:autoSpaceDE w:val="0"/>
                    <w:autoSpaceDN w:val="0"/>
                    <w:adjustRightInd w:val="0"/>
                  </w:pPr>
                  <w:r w:rsidRPr="00591938">
                    <w:t>550</w:t>
                  </w:r>
                </w:p>
              </w:tc>
              <w:tc>
                <w:tcPr>
                  <w:tcW w:w="1134" w:type="dxa"/>
                </w:tcPr>
                <w:p w14:paraId="1EABF1FD" w14:textId="77777777" w:rsidR="008E4383" w:rsidRPr="00591938" w:rsidRDefault="008E4383" w:rsidP="008E4383">
                  <w:pPr>
                    <w:widowControl w:val="0"/>
                    <w:autoSpaceDE w:val="0"/>
                    <w:autoSpaceDN w:val="0"/>
                    <w:adjustRightInd w:val="0"/>
                  </w:pPr>
                  <w:r w:rsidRPr="00591938">
                    <w:t>1,01</w:t>
                  </w:r>
                </w:p>
              </w:tc>
              <w:tc>
                <w:tcPr>
                  <w:tcW w:w="1843" w:type="dxa"/>
                </w:tcPr>
                <w:p w14:paraId="456F4429" w14:textId="77777777" w:rsidR="008E4383" w:rsidRPr="00591938" w:rsidRDefault="008E4383" w:rsidP="008E4383">
                  <w:pPr>
                    <w:widowControl w:val="0"/>
                    <w:autoSpaceDE w:val="0"/>
                    <w:autoSpaceDN w:val="0"/>
                    <w:adjustRightInd w:val="0"/>
                  </w:pPr>
                  <w:r w:rsidRPr="00591938">
                    <w:t>68</w:t>
                  </w:r>
                </w:p>
              </w:tc>
            </w:tr>
            <w:tr w:rsidR="004B6C41" w:rsidRPr="00591938" w14:paraId="43B39213" w14:textId="77777777" w:rsidTr="00EE0131">
              <w:trPr>
                <w:trHeight w:val="228"/>
              </w:trPr>
              <w:tc>
                <w:tcPr>
                  <w:tcW w:w="830" w:type="dxa"/>
                </w:tcPr>
                <w:p w14:paraId="29E335FE" w14:textId="77777777" w:rsidR="008E4383" w:rsidRPr="00591938" w:rsidRDefault="008E4383" w:rsidP="008E4383">
                  <w:pPr>
                    <w:widowControl w:val="0"/>
                    <w:autoSpaceDE w:val="0"/>
                    <w:autoSpaceDN w:val="0"/>
                    <w:adjustRightInd w:val="0"/>
                  </w:pPr>
                  <w:r w:rsidRPr="00591938">
                    <w:t>10</w:t>
                  </w:r>
                </w:p>
              </w:tc>
              <w:tc>
                <w:tcPr>
                  <w:tcW w:w="1178" w:type="dxa"/>
                </w:tcPr>
                <w:p w14:paraId="0C9B2D4A" w14:textId="77777777" w:rsidR="008E4383" w:rsidRPr="00591938" w:rsidRDefault="008E4383" w:rsidP="008E4383">
                  <w:pPr>
                    <w:widowControl w:val="0"/>
                    <w:autoSpaceDE w:val="0"/>
                    <w:autoSpaceDN w:val="0"/>
                    <w:adjustRightInd w:val="0"/>
                  </w:pPr>
                  <w:r w:rsidRPr="00591938">
                    <w:t>12700</w:t>
                  </w:r>
                </w:p>
              </w:tc>
              <w:tc>
                <w:tcPr>
                  <w:tcW w:w="1984" w:type="dxa"/>
                </w:tcPr>
                <w:p w14:paraId="38252575" w14:textId="77777777" w:rsidR="008E4383" w:rsidRPr="00591938" w:rsidRDefault="008E4383" w:rsidP="008E4383">
                  <w:pPr>
                    <w:widowControl w:val="0"/>
                    <w:autoSpaceDE w:val="0"/>
                    <w:autoSpaceDN w:val="0"/>
                    <w:adjustRightInd w:val="0"/>
                  </w:pPr>
                  <w:r w:rsidRPr="00591938">
                    <w:t>380</w:t>
                  </w:r>
                </w:p>
              </w:tc>
              <w:tc>
                <w:tcPr>
                  <w:tcW w:w="1134" w:type="dxa"/>
                </w:tcPr>
                <w:p w14:paraId="041ACE7A" w14:textId="77777777" w:rsidR="008E4383" w:rsidRPr="00591938" w:rsidRDefault="008E4383" w:rsidP="008E4383">
                  <w:pPr>
                    <w:widowControl w:val="0"/>
                    <w:autoSpaceDE w:val="0"/>
                    <w:autoSpaceDN w:val="0"/>
                    <w:adjustRightInd w:val="0"/>
                  </w:pPr>
                  <w:r w:rsidRPr="00591938">
                    <w:t>1,03</w:t>
                  </w:r>
                </w:p>
              </w:tc>
              <w:tc>
                <w:tcPr>
                  <w:tcW w:w="1843" w:type="dxa"/>
                </w:tcPr>
                <w:p w14:paraId="136FD10D" w14:textId="77777777" w:rsidR="008E4383" w:rsidRPr="00591938" w:rsidRDefault="008E4383" w:rsidP="008E4383">
                  <w:pPr>
                    <w:widowControl w:val="0"/>
                    <w:autoSpaceDE w:val="0"/>
                    <w:autoSpaceDN w:val="0"/>
                    <w:adjustRightInd w:val="0"/>
                  </w:pPr>
                  <w:r w:rsidRPr="00591938">
                    <w:t>65</w:t>
                  </w:r>
                </w:p>
              </w:tc>
            </w:tr>
            <w:tr w:rsidR="004B6C41" w:rsidRPr="00591938" w14:paraId="0586DFAD" w14:textId="77777777" w:rsidTr="00EE0131">
              <w:trPr>
                <w:trHeight w:val="228"/>
              </w:trPr>
              <w:tc>
                <w:tcPr>
                  <w:tcW w:w="830" w:type="dxa"/>
                </w:tcPr>
                <w:p w14:paraId="5AF7BF23" w14:textId="77777777" w:rsidR="008E4383" w:rsidRPr="00591938" w:rsidRDefault="008E4383" w:rsidP="008E4383">
                  <w:pPr>
                    <w:widowControl w:val="0"/>
                    <w:autoSpaceDE w:val="0"/>
                    <w:autoSpaceDN w:val="0"/>
                    <w:adjustRightInd w:val="0"/>
                  </w:pPr>
                  <w:r w:rsidRPr="00591938">
                    <w:t>11</w:t>
                  </w:r>
                </w:p>
              </w:tc>
              <w:tc>
                <w:tcPr>
                  <w:tcW w:w="1178" w:type="dxa"/>
                </w:tcPr>
                <w:p w14:paraId="6D6C928E" w14:textId="77777777" w:rsidR="008E4383" w:rsidRPr="00591938" w:rsidRDefault="008E4383" w:rsidP="008E4383">
                  <w:pPr>
                    <w:widowControl w:val="0"/>
                    <w:autoSpaceDE w:val="0"/>
                    <w:autoSpaceDN w:val="0"/>
                    <w:adjustRightInd w:val="0"/>
                  </w:pPr>
                  <w:r w:rsidRPr="00591938">
                    <w:t>13530</w:t>
                  </w:r>
                </w:p>
              </w:tc>
              <w:tc>
                <w:tcPr>
                  <w:tcW w:w="1984" w:type="dxa"/>
                </w:tcPr>
                <w:p w14:paraId="793F408D" w14:textId="77777777" w:rsidR="008E4383" w:rsidRPr="00591938" w:rsidRDefault="008E4383" w:rsidP="008E4383">
                  <w:pPr>
                    <w:widowControl w:val="0"/>
                    <w:autoSpaceDE w:val="0"/>
                    <w:autoSpaceDN w:val="0"/>
                    <w:adjustRightInd w:val="0"/>
                  </w:pPr>
                  <w:r w:rsidRPr="00591938">
                    <w:t>380</w:t>
                  </w:r>
                </w:p>
              </w:tc>
              <w:tc>
                <w:tcPr>
                  <w:tcW w:w="1134" w:type="dxa"/>
                </w:tcPr>
                <w:p w14:paraId="0A9C61E1" w14:textId="77777777" w:rsidR="008E4383" w:rsidRPr="00591938" w:rsidRDefault="008E4383" w:rsidP="008E4383">
                  <w:pPr>
                    <w:widowControl w:val="0"/>
                    <w:autoSpaceDE w:val="0"/>
                    <w:autoSpaceDN w:val="0"/>
                    <w:adjustRightInd w:val="0"/>
                  </w:pPr>
                  <w:r w:rsidRPr="00591938">
                    <w:t>0,98</w:t>
                  </w:r>
                </w:p>
              </w:tc>
              <w:tc>
                <w:tcPr>
                  <w:tcW w:w="1843" w:type="dxa"/>
                </w:tcPr>
                <w:p w14:paraId="2C63A392" w14:textId="77777777" w:rsidR="008E4383" w:rsidRPr="00591938" w:rsidRDefault="008E4383" w:rsidP="008E4383">
                  <w:pPr>
                    <w:widowControl w:val="0"/>
                    <w:autoSpaceDE w:val="0"/>
                    <w:autoSpaceDN w:val="0"/>
                    <w:adjustRightInd w:val="0"/>
                  </w:pPr>
                  <w:r w:rsidRPr="00591938">
                    <w:t>66</w:t>
                  </w:r>
                </w:p>
              </w:tc>
            </w:tr>
            <w:tr w:rsidR="004B6C41" w:rsidRPr="00591938" w14:paraId="6A007B93" w14:textId="77777777" w:rsidTr="00EE0131">
              <w:trPr>
                <w:trHeight w:val="208"/>
              </w:trPr>
              <w:tc>
                <w:tcPr>
                  <w:tcW w:w="830" w:type="dxa"/>
                </w:tcPr>
                <w:p w14:paraId="223F95D7" w14:textId="77777777" w:rsidR="008E4383" w:rsidRPr="00591938" w:rsidRDefault="008E4383" w:rsidP="008E4383">
                  <w:pPr>
                    <w:widowControl w:val="0"/>
                    <w:autoSpaceDE w:val="0"/>
                    <w:autoSpaceDN w:val="0"/>
                    <w:adjustRightInd w:val="0"/>
                  </w:pPr>
                  <w:r w:rsidRPr="00591938">
                    <w:t>12</w:t>
                  </w:r>
                </w:p>
              </w:tc>
              <w:tc>
                <w:tcPr>
                  <w:tcW w:w="1178" w:type="dxa"/>
                </w:tcPr>
                <w:p w14:paraId="7C641019" w14:textId="77777777" w:rsidR="008E4383" w:rsidRPr="00591938" w:rsidRDefault="008E4383" w:rsidP="008E4383">
                  <w:pPr>
                    <w:widowControl w:val="0"/>
                    <w:autoSpaceDE w:val="0"/>
                    <w:autoSpaceDN w:val="0"/>
                    <w:adjustRightInd w:val="0"/>
                  </w:pPr>
                  <w:r w:rsidRPr="00591938">
                    <w:t>18010</w:t>
                  </w:r>
                </w:p>
              </w:tc>
              <w:tc>
                <w:tcPr>
                  <w:tcW w:w="1984" w:type="dxa"/>
                </w:tcPr>
                <w:p w14:paraId="25CA9BB9" w14:textId="77777777" w:rsidR="008E4383" w:rsidRPr="00591938" w:rsidRDefault="008E4383" w:rsidP="008E4383">
                  <w:pPr>
                    <w:widowControl w:val="0"/>
                    <w:autoSpaceDE w:val="0"/>
                    <w:autoSpaceDN w:val="0"/>
                    <w:adjustRightInd w:val="0"/>
                  </w:pPr>
                  <w:r w:rsidRPr="00591938">
                    <w:t>300</w:t>
                  </w:r>
                </w:p>
              </w:tc>
              <w:tc>
                <w:tcPr>
                  <w:tcW w:w="1134" w:type="dxa"/>
                </w:tcPr>
                <w:p w14:paraId="68C4DFCC" w14:textId="77777777" w:rsidR="008E4383" w:rsidRPr="00591938" w:rsidRDefault="008E4383" w:rsidP="008E4383">
                  <w:pPr>
                    <w:widowControl w:val="0"/>
                    <w:autoSpaceDE w:val="0"/>
                    <w:autoSpaceDN w:val="0"/>
                    <w:adjustRightInd w:val="0"/>
                  </w:pPr>
                  <w:r w:rsidRPr="00591938">
                    <w:t>0,96</w:t>
                  </w:r>
                </w:p>
              </w:tc>
              <w:tc>
                <w:tcPr>
                  <w:tcW w:w="1843" w:type="dxa"/>
                </w:tcPr>
                <w:p w14:paraId="63CA7BE9" w14:textId="77777777" w:rsidR="008E4383" w:rsidRPr="00591938" w:rsidRDefault="008E4383" w:rsidP="008E4383">
                  <w:pPr>
                    <w:widowControl w:val="0"/>
                    <w:autoSpaceDE w:val="0"/>
                    <w:autoSpaceDN w:val="0"/>
                    <w:adjustRightInd w:val="0"/>
                  </w:pPr>
                  <w:r w:rsidRPr="00591938">
                    <w:t>67</w:t>
                  </w:r>
                </w:p>
              </w:tc>
            </w:tr>
            <w:tr w:rsidR="004B6C41" w:rsidRPr="00591938" w14:paraId="21995C39" w14:textId="77777777" w:rsidTr="00EE0131">
              <w:trPr>
                <w:trHeight w:val="228"/>
              </w:trPr>
              <w:tc>
                <w:tcPr>
                  <w:tcW w:w="830" w:type="dxa"/>
                </w:tcPr>
                <w:p w14:paraId="2F919FC1" w14:textId="77777777" w:rsidR="008E4383" w:rsidRPr="00591938" w:rsidRDefault="008E4383" w:rsidP="008E4383">
                  <w:pPr>
                    <w:widowControl w:val="0"/>
                    <w:autoSpaceDE w:val="0"/>
                    <w:autoSpaceDN w:val="0"/>
                    <w:adjustRightInd w:val="0"/>
                  </w:pPr>
                  <w:r w:rsidRPr="00591938">
                    <w:t>13</w:t>
                  </w:r>
                </w:p>
              </w:tc>
              <w:tc>
                <w:tcPr>
                  <w:tcW w:w="1178" w:type="dxa"/>
                </w:tcPr>
                <w:p w14:paraId="00AA716E" w14:textId="77777777" w:rsidR="008E4383" w:rsidRPr="00591938" w:rsidRDefault="008E4383" w:rsidP="008E4383">
                  <w:pPr>
                    <w:widowControl w:val="0"/>
                    <w:autoSpaceDE w:val="0"/>
                    <w:autoSpaceDN w:val="0"/>
                    <w:adjustRightInd w:val="0"/>
                  </w:pPr>
                  <w:r w:rsidRPr="00591938">
                    <w:t>13730</w:t>
                  </w:r>
                </w:p>
              </w:tc>
              <w:tc>
                <w:tcPr>
                  <w:tcW w:w="1984" w:type="dxa"/>
                </w:tcPr>
                <w:p w14:paraId="25CE32EC" w14:textId="77777777" w:rsidR="008E4383" w:rsidRPr="00591938" w:rsidRDefault="008E4383" w:rsidP="008E4383">
                  <w:pPr>
                    <w:widowControl w:val="0"/>
                    <w:autoSpaceDE w:val="0"/>
                    <w:autoSpaceDN w:val="0"/>
                    <w:adjustRightInd w:val="0"/>
                  </w:pPr>
                  <w:r w:rsidRPr="00591938">
                    <w:t>320</w:t>
                  </w:r>
                </w:p>
              </w:tc>
              <w:tc>
                <w:tcPr>
                  <w:tcW w:w="1134" w:type="dxa"/>
                </w:tcPr>
                <w:p w14:paraId="728456C8" w14:textId="77777777" w:rsidR="008E4383" w:rsidRPr="00591938" w:rsidRDefault="008E4383" w:rsidP="008E4383">
                  <w:pPr>
                    <w:widowControl w:val="0"/>
                    <w:autoSpaceDE w:val="0"/>
                    <w:autoSpaceDN w:val="0"/>
                    <w:adjustRightInd w:val="0"/>
                  </w:pPr>
                  <w:r w:rsidRPr="00591938">
                    <w:t>1,00</w:t>
                  </w:r>
                </w:p>
              </w:tc>
              <w:tc>
                <w:tcPr>
                  <w:tcW w:w="1843" w:type="dxa"/>
                </w:tcPr>
                <w:p w14:paraId="5A023433" w14:textId="77777777" w:rsidR="008E4383" w:rsidRPr="00591938" w:rsidRDefault="008E4383" w:rsidP="008E4383">
                  <w:pPr>
                    <w:widowControl w:val="0"/>
                    <w:autoSpaceDE w:val="0"/>
                    <w:autoSpaceDN w:val="0"/>
                    <w:adjustRightInd w:val="0"/>
                  </w:pPr>
                  <w:r w:rsidRPr="00591938">
                    <w:t>50</w:t>
                  </w:r>
                </w:p>
              </w:tc>
            </w:tr>
            <w:tr w:rsidR="004B6C41" w:rsidRPr="00591938" w14:paraId="29EA76C3" w14:textId="77777777" w:rsidTr="00EE0131">
              <w:trPr>
                <w:trHeight w:val="228"/>
              </w:trPr>
              <w:tc>
                <w:tcPr>
                  <w:tcW w:w="830" w:type="dxa"/>
                </w:tcPr>
                <w:p w14:paraId="1373CC6E" w14:textId="77777777" w:rsidR="008E4383" w:rsidRPr="00591938" w:rsidRDefault="008E4383" w:rsidP="008E4383">
                  <w:pPr>
                    <w:widowControl w:val="0"/>
                    <w:autoSpaceDE w:val="0"/>
                    <w:autoSpaceDN w:val="0"/>
                    <w:adjustRightInd w:val="0"/>
                  </w:pPr>
                  <w:r w:rsidRPr="00591938">
                    <w:t>14</w:t>
                  </w:r>
                </w:p>
              </w:tc>
              <w:tc>
                <w:tcPr>
                  <w:tcW w:w="1178" w:type="dxa"/>
                </w:tcPr>
                <w:p w14:paraId="5C7643A5" w14:textId="77777777" w:rsidR="008E4383" w:rsidRPr="00591938" w:rsidRDefault="008E4383" w:rsidP="008E4383">
                  <w:pPr>
                    <w:widowControl w:val="0"/>
                    <w:autoSpaceDE w:val="0"/>
                    <w:autoSpaceDN w:val="0"/>
                    <w:adjustRightInd w:val="0"/>
                  </w:pPr>
                  <w:r w:rsidRPr="00591938">
                    <w:t>15030</w:t>
                  </w:r>
                </w:p>
              </w:tc>
              <w:tc>
                <w:tcPr>
                  <w:tcW w:w="1984" w:type="dxa"/>
                </w:tcPr>
                <w:p w14:paraId="400DE6CF" w14:textId="77777777" w:rsidR="008E4383" w:rsidRPr="00591938" w:rsidRDefault="008E4383" w:rsidP="008E4383">
                  <w:pPr>
                    <w:widowControl w:val="0"/>
                    <w:autoSpaceDE w:val="0"/>
                    <w:autoSpaceDN w:val="0"/>
                    <w:adjustRightInd w:val="0"/>
                  </w:pPr>
                  <w:r w:rsidRPr="00591938">
                    <w:t>350</w:t>
                  </w:r>
                </w:p>
              </w:tc>
              <w:tc>
                <w:tcPr>
                  <w:tcW w:w="1134" w:type="dxa"/>
                </w:tcPr>
                <w:p w14:paraId="705C732E" w14:textId="77777777" w:rsidR="008E4383" w:rsidRPr="00591938" w:rsidRDefault="008E4383" w:rsidP="008E4383">
                  <w:pPr>
                    <w:widowControl w:val="0"/>
                    <w:autoSpaceDE w:val="0"/>
                    <w:autoSpaceDN w:val="0"/>
                    <w:adjustRightInd w:val="0"/>
                  </w:pPr>
                  <w:r w:rsidRPr="00591938">
                    <w:t>0,98</w:t>
                  </w:r>
                </w:p>
              </w:tc>
              <w:tc>
                <w:tcPr>
                  <w:tcW w:w="1843" w:type="dxa"/>
                </w:tcPr>
                <w:p w14:paraId="25BB9FB4" w14:textId="77777777" w:rsidR="008E4383" w:rsidRPr="00591938" w:rsidRDefault="008E4383" w:rsidP="008E4383">
                  <w:pPr>
                    <w:widowControl w:val="0"/>
                    <w:autoSpaceDE w:val="0"/>
                    <w:autoSpaceDN w:val="0"/>
                    <w:adjustRightInd w:val="0"/>
                  </w:pPr>
                  <w:r w:rsidRPr="00591938">
                    <w:t>56</w:t>
                  </w:r>
                </w:p>
              </w:tc>
            </w:tr>
            <w:tr w:rsidR="004B6C41" w:rsidRPr="00591938" w14:paraId="00676324" w14:textId="77777777" w:rsidTr="00EE0131">
              <w:trPr>
                <w:trHeight w:val="208"/>
              </w:trPr>
              <w:tc>
                <w:tcPr>
                  <w:tcW w:w="830" w:type="dxa"/>
                </w:tcPr>
                <w:p w14:paraId="22DADD6D" w14:textId="77777777" w:rsidR="008E4383" w:rsidRPr="00591938" w:rsidRDefault="008E4383" w:rsidP="008E4383">
                  <w:pPr>
                    <w:widowControl w:val="0"/>
                    <w:autoSpaceDE w:val="0"/>
                    <w:autoSpaceDN w:val="0"/>
                    <w:adjustRightInd w:val="0"/>
                  </w:pPr>
                  <w:r w:rsidRPr="00591938">
                    <w:t>15</w:t>
                  </w:r>
                </w:p>
              </w:tc>
              <w:tc>
                <w:tcPr>
                  <w:tcW w:w="1178" w:type="dxa"/>
                </w:tcPr>
                <w:p w14:paraId="416D561F" w14:textId="77777777" w:rsidR="008E4383" w:rsidRPr="00591938" w:rsidRDefault="008E4383" w:rsidP="008E4383">
                  <w:pPr>
                    <w:widowControl w:val="0"/>
                    <w:autoSpaceDE w:val="0"/>
                    <w:autoSpaceDN w:val="0"/>
                    <w:adjustRightInd w:val="0"/>
                  </w:pPr>
                  <w:r w:rsidRPr="00591938">
                    <w:t>12600</w:t>
                  </w:r>
                </w:p>
              </w:tc>
              <w:tc>
                <w:tcPr>
                  <w:tcW w:w="1984" w:type="dxa"/>
                </w:tcPr>
                <w:p w14:paraId="1A8DAD98" w14:textId="77777777" w:rsidR="008E4383" w:rsidRPr="00591938" w:rsidRDefault="008E4383" w:rsidP="008E4383">
                  <w:pPr>
                    <w:widowControl w:val="0"/>
                    <w:autoSpaceDE w:val="0"/>
                    <w:autoSpaceDN w:val="0"/>
                    <w:adjustRightInd w:val="0"/>
                  </w:pPr>
                  <w:r w:rsidRPr="00591938">
                    <w:t>350</w:t>
                  </w:r>
                </w:p>
              </w:tc>
              <w:tc>
                <w:tcPr>
                  <w:tcW w:w="1134" w:type="dxa"/>
                </w:tcPr>
                <w:p w14:paraId="48495AE3" w14:textId="77777777" w:rsidR="008E4383" w:rsidRPr="00591938" w:rsidRDefault="008E4383" w:rsidP="008E4383">
                  <w:pPr>
                    <w:widowControl w:val="0"/>
                    <w:autoSpaceDE w:val="0"/>
                    <w:autoSpaceDN w:val="0"/>
                    <w:adjustRightInd w:val="0"/>
                  </w:pPr>
                  <w:r w:rsidRPr="00591938">
                    <w:t>0,96</w:t>
                  </w:r>
                </w:p>
              </w:tc>
              <w:tc>
                <w:tcPr>
                  <w:tcW w:w="1843" w:type="dxa"/>
                </w:tcPr>
                <w:p w14:paraId="413098EC" w14:textId="77777777" w:rsidR="008E4383" w:rsidRPr="00591938" w:rsidRDefault="008E4383" w:rsidP="008E4383">
                  <w:pPr>
                    <w:widowControl w:val="0"/>
                    <w:autoSpaceDE w:val="0"/>
                    <w:autoSpaceDN w:val="0"/>
                    <w:adjustRightInd w:val="0"/>
                  </w:pPr>
                  <w:r w:rsidRPr="00591938">
                    <w:t>59</w:t>
                  </w:r>
                </w:p>
              </w:tc>
            </w:tr>
            <w:tr w:rsidR="004B6C41" w:rsidRPr="00591938" w14:paraId="00797152" w14:textId="77777777" w:rsidTr="00EE0131">
              <w:trPr>
                <w:trHeight w:val="228"/>
              </w:trPr>
              <w:tc>
                <w:tcPr>
                  <w:tcW w:w="830" w:type="dxa"/>
                </w:tcPr>
                <w:p w14:paraId="1953018C" w14:textId="77777777" w:rsidR="008E4383" w:rsidRPr="00591938" w:rsidRDefault="008E4383" w:rsidP="008E4383">
                  <w:pPr>
                    <w:widowControl w:val="0"/>
                    <w:autoSpaceDE w:val="0"/>
                    <w:autoSpaceDN w:val="0"/>
                    <w:adjustRightInd w:val="0"/>
                  </w:pPr>
                  <w:r w:rsidRPr="00591938">
                    <w:t>16</w:t>
                  </w:r>
                </w:p>
              </w:tc>
              <w:tc>
                <w:tcPr>
                  <w:tcW w:w="1178" w:type="dxa"/>
                </w:tcPr>
                <w:p w14:paraId="206F0472" w14:textId="77777777" w:rsidR="008E4383" w:rsidRPr="00591938" w:rsidRDefault="008E4383" w:rsidP="008E4383">
                  <w:pPr>
                    <w:widowControl w:val="0"/>
                    <w:autoSpaceDE w:val="0"/>
                    <w:autoSpaceDN w:val="0"/>
                    <w:adjustRightInd w:val="0"/>
                  </w:pPr>
                  <w:r w:rsidRPr="00591938">
                    <w:t>17930</w:t>
                  </w:r>
                </w:p>
              </w:tc>
              <w:tc>
                <w:tcPr>
                  <w:tcW w:w="1984" w:type="dxa"/>
                </w:tcPr>
                <w:p w14:paraId="5E0A4E2E" w14:textId="77777777" w:rsidR="008E4383" w:rsidRPr="00591938" w:rsidRDefault="008E4383" w:rsidP="008E4383">
                  <w:pPr>
                    <w:widowControl w:val="0"/>
                    <w:autoSpaceDE w:val="0"/>
                    <w:autoSpaceDN w:val="0"/>
                    <w:adjustRightInd w:val="0"/>
                  </w:pPr>
                  <w:r w:rsidRPr="00591938">
                    <w:t>390</w:t>
                  </w:r>
                </w:p>
              </w:tc>
              <w:tc>
                <w:tcPr>
                  <w:tcW w:w="1134" w:type="dxa"/>
                </w:tcPr>
                <w:p w14:paraId="4C6612AD" w14:textId="77777777" w:rsidR="008E4383" w:rsidRPr="00591938" w:rsidRDefault="008E4383" w:rsidP="008E4383">
                  <w:pPr>
                    <w:widowControl w:val="0"/>
                    <w:autoSpaceDE w:val="0"/>
                    <w:autoSpaceDN w:val="0"/>
                    <w:adjustRightInd w:val="0"/>
                  </w:pPr>
                  <w:r w:rsidRPr="00591938">
                    <w:t>1,01</w:t>
                  </w:r>
                </w:p>
              </w:tc>
              <w:tc>
                <w:tcPr>
                  <w:tcW w:w="1843" w:type="dxa"/>
                </w:tcPr>
                <w:p w14:paraId="02E75A22" w14:textId="77777777" w:rsidR="008E4383" w:rsidRPr="00591938" w:rsidRDefault="008E4383" w:rsidP="008E4383">
                  <w:pPr>
                    <w:widowControl w:val="0"/>
                    <w:autoSpaceDE w:val="0"/>
                    <w:autoSpaceDN w:val="0"/>
                    <w:adjustRightInd w:val="0"/>
                  </w:pPr>
                  <w:r w:rsidRPr="00591938">
                    <w:t>59</w:t>
                  </w:r>
                </w:p>
              </w:tc>
            </w:tr>
            <w:tr w:rsidR="004B6C41" w:rsidRPr="00591938" w14:paraId="720B9CCD" w14:textId="77777777" w:rsidTr="00EE0131">
              <w:trPr>
                <w:trHeight w:val="228"/>
              </w:trPr>
              <w:tc>
                <w:tcPr>
                  <w:tcW w:w="830" w:type="dxa"/>
                </w:tcPr>
                <w:p w14:paraId="4DFCF549" w14:textId="77777777" w:rsidR="008E4383" w:rsidRPr="00591938" w:rsidRDefault="008E4383" w:rsidP="008E4383">
                  <w:pPr>
                    <w:widowControl w:val="0"/>
                    <w:autoSpaceDE w:val="0"/>
                    <w:autoSpaceDN w:val="0"/>
                    <w:adjustRightInd w:val="0"/>
                  </w:pPr>
                  <w:r w:rsidRPr="00591938">
                    <w:t>17</w:t>
                  </w:r>
                </w:p>
              </w:tc>
              <w:tc>
                <w:tcPr>
                  <w:tcW w:w="1178" w:type="dxa"/>
                </w:tcPr>
                <w:p w14:paraId="7C5ADF94" w14:textId="77777777" w:rsidR="008E4383" w:rsidRPr="00591938" w:rsidRDefault="008E4383" w:rsidP="008E4383">
                  <w:pPr>
                    <w:widowControl w:val="0"/>
                    <w:autoSpaceDE w:val="0"/>
                    <w:autoSpaceDN w:val="0"/>
                    <w:adjustRightInd w:val="0"/>
                  </w:pPr>
                  <w:r w:rsidRPr="00591938">
                    <w:t>16380</w:t>
                  </w:r>
                </w:p>
              </w:tc>
              <w:tc>
                <w:tcPr>
                  <w:tcW w:w="1984" w:type="dxa"/>
                </w:tcPr>
                <w:p w14:paraId="45403DB5" w14:textId="77777777" w:rsidR="008E4383" w:rsidRPr="00591938" w:rsidRDefault="008E4383" w:rsidP="008E4383">
                  <w:pPr>
                    <w:widowControl w:val="0"/>
                    <w:autoSpaceDE w:val="0"/>
                    <w:autoSpaceDN w:val="0"/>
                    <w:adjustRightInd w:val="0"/>
                  </w:pPr>
                  <w:r w:rsidRPr="00591938">
                    <w:t>350</w:t>
                  </w:r>
                </w:p>
              </w:tc>
              <w:tc>
                <w:tcPr>
                  <w:tcW w:w="1134" w:type="dxa"/>
                </w:tcPr>
                <w:p w14:paraId="4C8C15DB" w14:textId="77777777" w:rsidR="008E4383" w:rsidRPr="00591938" w:rsidRDefault="008E4383" w:rsidP="008E4383">
                  <w:pPr>
                    <w:widowControl w:val="0"/>
                    <w:autoSpaceDE w:val="0"/>
                    <w:autoSpaceDN w:val="0"/>
                    <w:adjustRightInd w:val="0"/>
                  </w:pPr>
                  <w:r w:rsidRPr="00591938">
                    <w:t>0,97</w:t>
                  </w:r>
                </w:p>
              </w:tc>
              <w:tc>
                <w:tcPr>
                  <w:tcW w:w="1843" w:type="dxa"/>
                </w:tcPr>
                <w:p w14:paraId="352F48E1" w14:textId="77777777" w:rsidR="008E4383" w:rsidRPr="00591938" w:rsidRDefault="008E4383" w:rsidP="008E4383">
                  <w:pPr>
                    <w:widowControl w:val="0"/>
                    <w:autoSpaceDE w:val="0"/>
                    <w:autoSpaceDN w:val="0"/>
                    <w:adjustRightInd w:val="0"/>
                  </w:pPr>
                  <w:r w:rsidRPr="00591938">
                    <w:t>53</w:t>
                  </w:r>
                </w:p>
              </w:tc>
            </w:tr>
            <w:tr w:rsidR="004B6C41" w:rsidRPr="00591938" w14:paraId="7A52AEE7" w14:textId="77777777" w:rsidTr="00EE0131">
              <w:trPr>
                <w:trHeight w:val="208"/>
              </w:trPr>
              <w:tc>
                <w:tcPr>
                  <w:tcW w:w="830" w:type="dxa"/>
                </w:tcPr>
                <w:p w14:paraId="428B6619" w14:textId="77777777" w:rsidR="008E4383" w:rsidRPr="00591938" w:rsidRDefault="008E4383" w:rsidP="008E4383">
                  <w:pPr>
                    <w:widowControl w:val="0"/>
                    <w:autoSpaceDE w:val="0"/>
                    <w:autoSpaceDN w:val="0"/>
                    <w:adjustRightInd w:val="0"/>
                  </w:pPr>
                  <w:r w:rsidRPr="00591938">
                    <w:t>18</w:t>
                  </w:r>
                </w:p>
              </w:tc>
              <w:tc>
                <w:tcPr>
                  <w:tcW w:w="1178" w:type="dxa"/>
                </w:tcPr>
                <w:p w14:paraId="78D8B036" w14:textId="77777777" w:rsidR="008E4383" w:rsidRPr="00591938" w:rsidRDefault="008E4383" w:rsidP="008E4383">
                  <w:pPr>
                    <w:widowControl w:val="0"/>
                    <w:autoSpaceDE w:val="0"/>
                    <w:autoSpaceDN w:val="0"/>
                    <w:adjustRightInd w:val="0"/>
                  </w:pPr>
                  <w:r w:rsidRPr="00591938">
                    <w:t>19840</w:t>
                  </w:r>
                </w:p>
              </w:tc>
              <w:tc>
                <w:tcPr>
                  <w:tcW w:w="1984" w:type="dxa"/>
                </w:tcPr>
                <w:p w14:paraId="2BECED5F" w14:textId="77777777" w:rsidR="008E4383" w:rsidRPr="00591938" w:rsidRDefault="008E4383" w:rsidP="008E4383">
                  <w:pPr>
                    <w:widowControl w:val="0"/>
                    <w:autoSpaceDE w:val="0"/>
                    <w:autoSpaceDN w:val="0"/>
                    <w:adjustRightInd w:val="0"/>
                  </w:pPr>
                  <w:r w:rsidRPr="00591938">
                    <w:t>450</w:t>
                  </w:r>
                </w:p>
              </w:tc>
              <w:tc>
                <w:tcPr>
                  <w:tcW w:w="1134" w:type="dxa"/>
                </w:tcPr>
                <w:p w14:paraId="3B5B22C3" w14:textId="77777777" w:rsidR="008E4383" w:rsidRPr="00591938" w:rsidRDefault="008E4383" w:rsidP="008E4383">
                  <w:pPr>
                    <w:widowControl w:val="0"/>
                    <w:autoSpaceDE w:val="0"/>
                    <w:autoSpaceDN w:val="0"/>
                    <w:adjustRightInd w:val="0"/>
                  </w:pPr>
                  <w:r w:rsidRPr="00591938">
                    <w:t>0,98</w:t>
                  </w:r>
                </w:p>
              </w:tc>
              <w:tc>
                <w:tcPr>
                  <w:tcW w:w="1843" w:type="dxa"/>
                </w:tcPr>
                <w:p w14:paraId="32517718" w14:textId="77777777" w:rsidR="008E4383" w:rsidRPr="00591938" w:rsidRDefault="008E4383" w:rsidP="008E4383">
                  <w:pPr>
                    <w:widowControl w:val="0"/>
                    <w:autoSpaceDE w:val="0"/>
                    <w:autoSpaceDN w:val="0"/>
                    <w:adjustRightInd w:val="0"/>
                  </w:pPr>
                  <w:r w:rsidRPr="00591938">
                    <w:t>61</w:t>
                  </w:r>
                </w:p>
              </w:tc>
            </w:tr>
            <w:tr w:rsidR="004B6C41" w:rsidRPr="00591938" w14:paraId="6E3781C5" w14:textId="77777777" w:rsidTr="00EE0131">
              <w:trPr>
                <w:trHeight w:val="228"/>
              </w:trPr>
              <w:tc>
                <w:tcPr>
                  <w:tcW w:w="830" w:type="dxa"/>
                </w:tcPr>
                <w:p w14:paraId="510CD64B" w14:textId="77777777" w:rsidR="008E4383" w:rsidRPr="00591938" w:rsidRDefault="008E4383" w:rsidP="008E4383">
                  <w:pPr>
                    <w:widowControl w:val="0"/>
                    <w:autoSpaceDE w:val="0"/>
                    <w:autoSpaceDN w:val="0"/>
                    <w:adjustRightInd w:val="0"/>
                  </w:pPr>
                  <w:r w:rsidRPr="00591938">
                    <w:t>19</w:t>
                  </w:r>
                </w:p>
              </w:tc>
              <w:tc>
                <w:tcPr>
                  <w:tcW w:w="1178" w:type="dxa"/>
                </w:tcPr>
                <w:p w14:paraId="7485D72E" w14:textId="77777777" w:rsidR="008E4383" w:rsidRPr="00591938" w:rsidRDefault="008E4383" w:rsidP="008E4383">
                  <w:pPr>
                    <w:widowControl w:val="0"/>
                    <w:autoSpaceDE w:val="0"/>
                    <w:autoSpaceDN w:val="0"/>
                    <w:adjustRightInd w:val="0"/>
                  </w:pPr>
                  <w:r w:rsidRPr="00591938">
                    <w:t>17350</w:t>
                  </w:r>
                </w:p>
              </w:tc>
              <w:tc>
                <w:tcPr>
                  <w:tcW w:w="1984" w:type="dxa"/>
                </w:tcPr>
                <w:p w14:paraId="4D9CFB0B" w14:textId="77777777" w:rsidR="008E4383" w:rsidRPr="00591938" w:rsidRDefault="008E4383" w:rsidP="008E4383">
                  <w:pPr>
                    <w:widowControl w:val="0"/>
                    <w:autoSpaceDE w:val="0"/>
                    <w:autoSpaceDN w:val="0"/>
                    <w:adjustRightInd w:val="0"/>
                  </w:pPr>
                  <w:r w:rsidRPr="00591938">
                    <w:t>420</w:t>
                  </w:r>
                </w:p>
              </w:tc>
              <w:tc>
                <w:tcPr>
                  <w:tcW w:w="1134" w:type="dxa"/>
                </w:tcPr>
                <w:p w14:paraId="1A57AE3D" w14:textId="77777777" w:rsidR="008E4383" w:rsidRPr="00591938" w:rsidRDefault="008E4383" w:rsidP="008E4383">
                  <w:pPr>
                    <w:widowControl w:val="0"/>
                    <w:autoSpaceDE w:val="0"/>
                    <w:autoSpaceDN w:val="0"/>
                    <w:adjustRightInd w:val="0"/>
                  </w:pPr>
                  <w:r w:rsidRPr="00591938">
                    <w:t>1,07</w:t>
                  </w:r>
                </w:p>
              </w:tc>
              <w:tc>
                <w:tcPr>
                  <w:tcW w:w="1843" w:type="dxa"/>
                </w:tcPr>
                <w:p w14:paraId="30C41A73" w14:textId="77777777" w:rsidR="008E4383" w:rsidRPr="00591938" w:rsidRDefault="008E4383" w:rsidP="008E4383">
                  <w:pPr>
                    <w:widowControl w:val="0"/>
                    <w:autoSpaceDE w:val="0"/>
                    <w:autoSpaceDN w:val="0"/>
                    <w:adjustRightInd w:val="0"/>
                  </w:pPr>
                  <w:r w:rsidRPr="00591938">
                    <w:t>50</w:t>
                  </w:r>
                </w:p>
              </w:tc>
            </w:tr>
            <w:tr w:rsidR="004B6C41" w:rsidRPr="00591938" w14:paraId="6A331AA0" w14:textId="77777777" w:rsidTr="00EE0131">
              <w:trPr>
                <w:trHeight w:val="228"/>
              </w:trPr>
              <w:tc>
                <w:tcPr>
                  <w:tcW w:w="830" w:type="dxa"/>
                </w:tcPr>
                <w:p w14:paraId="627A5428" w14:textId="77777777" w:rsidR="008E4383" w:rsidRPr="00591938" w:rsidRDefault="008E4383" w:rsidP="008E4383">
                  <w:pPr>
                    <w:widowControl w:val="0"/>
                    <w:autoSpaceDE w:val="0"/>
                    <w:autoSpaceDN w:val="0"/>
                    <w:adjustRightInd w:val="0"/>
                  </w:pPr>
                  <w:r w:rsidRPr="00591938">
                    <w:t>20</w:t>
                  </w:r>
                </w:p>
              </w:tc>
              <w:tc>
                <w:tcPr>
                  <w:tcW w:w="1178" w:type="dxa"/>
                </w:tcPr>
                <w:p w14:paraId="09FB6A76" w14:textId="77777777" w:rsidR="008E4383" w:rsidRPr="00591938" w:rsidRDefault="008E4383" w:rsidP="008E4383">
                  <w:pPr>
                    <w:widowControl w:val="0"/>
                    <w:autoSpaceDE w:val="0"/>
                    <w:autoSpaceDN w:val="0"/>
                    <w:adjustRightInd w:val="0"/>
                  </w:pPr>
                  <w:r w:rsidRPr="00591938">
                    <w:t>24630</w:t>
                  </w:r>
                </w:p>
              </w:tc>
              <w:tc>
                <w:tcPr>
                  <w:tcW w:w="1984" w:type="dxa"/>
                </w:tcPr>
                <w:p w14:paraId="0D2FE1E0" w14:textId="77777777" w:rsidR="008E4383" w:rsidRPr="00591938" w:rsidRDefault="008E4383" w:rsidP="008E4383">
                  <w:pPr>
                    <w:widowControl w:val="0"/>
                    <w:autoSpaceDE w:val="0"/>
                    <w:autoSpaceDN w:val="0"/>
                    <w:adjustRightInd w:val="0"/>
                  </w:pPr>
                  <w:r w:rsidRPr="00591938">
                    <w:t>520</w:t>
                  </w:r>
                </w:p>
              </w:tc>
              <w:tc>
                <w:tcPr>
                  <w:tcW w:w="1134" w:type="dxa"/>
                </w:tcPr>
                <w:p w14:paraId="00F8F9EA" w14:textId="77777777" w:rsidR="008E4383" w:rsidRPr="00591938" w:rsidRDefault="008E4383" w:rsidP="008E4383">
                  <w:pPr>
                    <w:widowControl w:val="0"/>
                    <w:autoSpaceDE w:val="0"/>
                    <w:autoSpaceDN w:val="0"/>
                    <w:adjustRightInd w:val="0"/>
                  </w:pPr>
                  <w:r w:rsidRPr="00591938">
                    <w:t>1,09</w:t>
                  </w:r>
                </w:p>
              </w:tc>
              <w:tc>
                <w:tcPr>
                  <w:tcW w:w="1843" w:type="dxa"/>
                </w:tcPr>
                <w:p w14:paraId="6A982793" w14:textId="77777777" w:rsidR="008E4383" w:rsidRPr="00591938" w:rsidRDefault="008E4383" w:rsidP="008E4383">
                  <w:pPr>
                    <w:widowControl w:val="0"/>
                    <w:autoSpaceDE w:val="0"/>
                    <w:autoSpaceDN w:val="0"/>
                    <w:adjustRightInd w:val="0"/>
                  </w:pPr>
                  <w:r w:rsidRPr="00591938">
                    <w:t>59</w:t>
                  </w:r>
                </w:p>
              </w:tc>
            </w:tr>
            <w:tr w:rsidR="004B6C41" w:rsidRPr="00591938" w14:paraId="4BEC1E88" w14:textId="77777777" w:rsidTr="00EE0131">
              <w:trPr>
                <w:trHeight w:val="208"/>
              </w:trPr>
              <w:tc>
                <w:tcPr>
                  <w:tcW w:w="830" w:type="dxa"/>
                </w:tcPr>
                <w:p w14:paraId="45916AD4" w14:textId="77777777" w:rsidR="008E4383" w:rsidRPr="00591938" w:rsidRDefault="008E4383" w:rsidP="008E4383">
                  <w:pPr>
                    <w:widowControl w:val="0"/>
                    <w:autoSpaceDE w:val="0"/>
                    <w:autoSpaceDN w:val="0"/>
                    <w:adjustRightInd w:val="0"/>
                  </w:pPr>
                  <w:r w:rsidRPr="00591938">
                    <w:t>21</w:t>
                  </w:r>
                </w:p>
              </w:tc>
              <w:tc>
                <w:tcPr>
                  <w:tcW w:w="1178" w:type="dxa"/>
                </w:tcPr>
                <w:p w14:paraId="76BC26C5" w14:textId="77777777" w:rsidR="008E4383" w:rsidRPr="00591938" w:rsidRDefault="008E4383" w:rsidP="008E4383">
                  <w:pPr>
                    <w:widowControl w:val="0"/>
                    <w:autoSpaceDE w:val="0"/>
                    <w:autoSpaceDN w:val="0"/>
                    <w:adjustRightInd w:val="0"/>
                  </w:pPr>
                  <w:r w:rsidRPr="00591938">
                    <w:t>24580</w:t>
                  </w:r>
                </w:p>
              </w:tc>
              <w:tc>
                <w:tcPr>
                  <w:tcW w:w="1984" w:type="dxa"/>
                </w:tcPr>
                <w:p w14:paraId="2B285904" w14:textId="77777777" w:rsidR="008E4383" w:rsidRPr="00591938" w:rsidRDefault="008E4383" w:rsidP="008E4383">
                  <w:pPr>
                    <w:widowControl w:val="0"/>
                    <w:autoSpaceDE w:val="0"/>
                    <w:autoSpaceDN w:val="0"/>
                    <w:adjustRightInd w:val="0"/>
                  </w:pPr>
                  <w:r w:rsidRPr="00591938">
                    <w:t>550</w:t>
                  </w:r>
                </w:p>
              </w:tc>
              <w:tc>
                <w:tcPr>
                  <w:tcW w:w="1134" w:type="dxa"/>
                </w:tcPr>
                <w:p w14:paraId="45EBB543" w14:textId="77777777" w:rsidR="008E4383" w:rsidRPr="00591938" w:rsidRDefault="008E4383" w:rsidP="008E4383">
                  <w:pPr>
                    <w:widowControl w:val="0"/>
                    <w:autoSpaceDE w:val="0"/>
                    <w:autoSpaceDN w:val="0"/>
                    <w:adjustRightInd w:val="0"/>
                  </w:pPr>
                  <w:r w:rsidRPr="00591938">
                    <w:t>1,12</w:t>
                  </w:r>
                </w:p>
              </w:tc>
              <w:tc>
                <w:tcPr>
                  <w:tcW w:w="1843" w:type="dxa"/>
                </w:tcPr>
                <w:p w14:paraId="7E9597C3" w14:textId="77777777" w:rsidR="008E4383" w:rsidRPr="00591938" w:rsidRDefault="008E4383" w:rsidP="008E4383">
                  <w:pPr>
                    <w:widowControl w:val="0"/>
                    <w:autoSpaceDE w:val="0"/>
                    <w:autoSpaceDN w:val="0"/>
                    <w:adjustRightInd w:val="0"/>
                  </w:pPr>
                  <w:r w:rsidRPr="00591938">
                    <w:t>66</w:t>
                  </w:r>
                </w:p>
              </w:tc>
            </w:tr>
            <w:tr w:rsidR="004B6C41" w:rsidRPr="00591938" w14:paraId="2BA045DA" w14:textId="77777777" w:rsidTr="00EE0131">
              <w:trPr>
                <w:trHeight w:val="228"/>
              </w:trPr>
              <w:tc>
                <w:tcPr>
                  <w:tcW w:w="830" w:type="dxa"/>
                </w:tcPr>
                <w:p w14:paraId="3C5C29A3" w14:textId="77777777" w:rsidR="008E4383" w:rsidRPr="00591938" w:rsidRDefault="008E4383" w:rsidP="008E4383">
                  <w:pPr>
                    <w:widowControl w:val="0"/>
                    <w:autoSpaceDE w:val="0"/>
                    <w:autoSpaceDN w:val="0"/>
                    <w:adjustRightInd w:val="0"/>
                  </w:pPr>
                  <w:r w:rsidRPr="00591938">
                    <w:t>22</w:t>
                  </w:r>
                </w:p>
              </w:tc>
              <w:tc>
                <w:tcPr>
                  <w:tcW w:w="1178" w:type="dxa"/>
                </w:tcPr>
                <w:p w14:paraId="36B63113" w14:textId="77777777" w:rsidR="008E4383" w:rsidRPr="00591938" w:rsidRDefault="008E4383" w:rsidP="008E4383">
                  <w:pPr>
                    <w:widowControl w:val="0"/>
                    <w:autoSpaceDE w:val="0"/>
                    <w:autoSpaceDN w:val="0"/>
                    <w:adjustRightInd w:val="0"/>
                  </w:pPr>
                  <w:r w:rsidRPr="00591938">
                    <w:t>18430</w:t>
                  </w:r>
                </w:p>
              </w:tc>
              <w:tc>
                <w:tcPr>
                  <w:tcW w:w="1984" w:type="dxa"/>
                </w:tcPr>
                <w:p w14:paraId="06857E19" w14:textId="77777777" w:rsidR="008E4383" w:rsidRPr="00591938" w:rsidRDefault="008E4383" w:rsidP="008E4383">
                  <w:pPr>
                    <w:widowControl w:val="0"/>
                    <w:autoSpaceDE w:val="0"/>
                    <w:autoSpaceDN w:val="0"/>
                    <w:adjustRightInd w:val="0"/>
                  </w:pPr>
                  <w:r w:rsidRPr="00591938">
                    <w:t>420</w:t>
                  </w:r>
                </w:p>
              </w:tc>
              <w:tc>
                <w:tcPr>
                  <w:tcW w:w="1134" w:type="dxa"/>
                </w:tcPr>
                <w:p w14:paraId="4A43308A" w14:textId="77777777" w:rsidR="008E4383" w:rsidRPr="00591938" w:rsidRDefault="008E4383" w:rsidP="008E4383">
                  <w:pPr>
                    <w:widowControl w:val="0"/>
                    <w:autoSpaceDE w:val="0"/>
                    <w:autoSpaceDN w:val="0"/>
                    <w:adjustRightInd w:val="0"/>
                  </w:pPr>
                  <w:r w:rsidRPr="00591938">
                    <w:t>1,07</w:t>
                  </w:r>
                </w:p>
              </w:tc>
              <w:tc>
                <w:tcPr>
                  <w:tcW w:w="1843" w:type="dxa"/>
                </w:tcPr>
                <w:p w14:paraId="0EAA0576" w14:textId="77777777" w:rsidR="008E4383" w:rsidRPr="00591938" w:rsidRDefault="008E4383" w:rsidP="008E4383">
                  <w:pPr>
                    <w:widowControl w:val="0"/>
                    <w:autoSpaceDE w:val="0"/>
                    <w:autoSpaceDN w:val="0"/>
                    <w:adjustRightInd w:val="0"/>
                  </w:pPr>
                  <w:r w:rsidRPr="00591938">
                    <w:t>64</w:t>
                  </w:r>
                </w:p>
              </w:tc>
            </w:tr>
            <w:tr w:rsidR="004B6C41" w:rsidRPr="00591938" w14:paraId="25F2B1CF" w14:textId="77777777" w:rsidTr="00EE0131">
              <w:trPr>
                <w:trHeight w:val="228"/>
              </w:trPr>
              <w:tc>
                <w:tcPr>
                  <w:tcW w:w="830" w:type="dxa"/>
                </w:tcPr>
                <w:p w14:paraId="3EA488B3" w14:textId="77777777" w:rsidR="008E4383" w:rsidRPr="00591938" w:rsidRDefault="008E4383" w:rsidP="008E4383">
                  <w:pPr>
                    <w:widowControl w:val="0"/>
                    <w:autoSpaceDE w:val="0"/>
                    <w:autoSpaceDN w:val="0"/>
                    <w:adjustRightInd w:val="0"/>
                  </w:pPr>
                  <w:r w:rsidRPr="00591938">
                    <w:t>23</w:t>
                  </w:r>
                </w:p>
              </w:tc>
              <w:tc>
                <w:tcPr>
                  <w:tcW w:w="1178" w:type="dxa"/>
                </w:tcPr>
                <w:p w14:paraId="491CFFF6" w14:textId="77777777" w:rsidR="008E4383" w:rsidRPr="00591938" w:rsidRDefault="008E4383" w:rsidP="008E4383">
                  <w:pPr>
                    <w:widowControl w:val="0"/>
                    <w:autoSpaceDE w:val="0"/>
                    <w:autoSpaceDN w:val="0"/>
                    <w:adjustRightInd w:val="0"/>
                  </w:pPr>
                  <w:r w:rsidRPr="00591938">
                    <w:t>17920</w:t>
                  </w:r>
                </w:p>
              </w:tc>
              <w:tc>
                <w:tcPr>
                  <w:tcW w:w="1984" w:type="dxa"/>
                </w:tcPr>
                <w:p w14:paraId="78945E66" w14:textId="77777777" w:rsidR="008E4383" w:rsidRPr="00591938" w:rsidRDefault="008E4383" w:rsidP="008E4383">
                  <w:pPr>
                    <w:widowControl w:val="0"/>
                    <w:autoSpaceDE w:val="0"/>
                    <w:autoSpaceDN w:val="0"/>
                    <w:adjustRightInd w:val="0"/>
                  </w:pPr>
                  <w:r w:rsidRPr="00591938">
                    <w:t>420</w:t>
                  </w:r>
                </w:p>
              </w:tc>
              <w:tc>
                <w:tcPr>
                  <w:tcW w:w="1134" w:type="dxa"/>
                </w:tcPr>
                <w:p w14:paraId="6EF66DAE" w14:textId="77777777" w:rsidR="008E4383" w:rsidRPr="00591938" w:rsidRDefault="008E4383" w:rsidP="008E4383">
                  <w:pPr>
                    <w:widowControl w:val="0"/>
                    <w:autoSpaceDE w:val="0"/>
                    <w:autoSpaceDN w:val="0"/>
                    <w:adjustRightInd w:val="0"/>
                  </w:pPr>
                  <w:r w:rsidRPr="00591938">
                    <w:t>1,03</w:t>
                  </w:r>
                </w:p>
              </w:tc>
              <w:tc>
                <w:tcPr>
                  <w:tcW w:w="1843" w:type="dxa"/>
                </w:tcPr>
                <w:p w14:paraId="7EDAAB83" w14:textId="77777777" w:rsidR="008E4383" w:rsidRPr="00591938" w:rsidRDefault="008E4383" w:rsidP="008E4383">
                  <w:pPr>
                    <w:widowControl w:val="0"/>
                    <w:autoSpaceDE w:val="0"/>
                    <w:autoSpaceDN w:val="0"/>
                    <w:adjustRightInd w:val="0"/>
                  </w:pPr>
                  <w:r w:rsidRPr="00591938">
                    <w:t>67</w:t>
                  </w:r>
                </w:p>
              </w:tc>
            </w:tr>
            <w:tr w:rsidR="004B6C41" w:rsidRPr="00591938" w14:paraId="2C8D153B" w14:textId="77777777" w:rsidTr="00EE0131">
              <w:trPr>
                <w:trHeight w:val="208"/>
              </w:trPr>
              <w:tc>
                <w:tcPr>
                  <w:tcW w:w="830" w:type="dxa"/>
                </w:tcPr>
                <w:p w14:paraId="6A9C175B" w14:textId="77777777" w:rsidR="008E4383" w:rsidRPr="00591938" w:rsidRDefault="008E4383" w:rsidP="008E4383">
                  <w:pPr>
                    <w:widowControl w:val="0"/>
                    <w:autoSpaceDE w:val="0"/>
                    <w:autoSpaceDN w:val="0"/>
                    <w:adjustRightInd w:val="0"/>
                  </w:pPr>
                  <w:r w:rsidRPr="00591938">
                    <w:t>24</w:t>
                  </w:r>
                </w:p>
              </w:tc>
              <w:tc>
                <w:tcPr>
                  <w:tcW w:w="1178" w:type="dxa"/>
                </w:tcPr>
                <w:p w14:paraId="0138F101" w14:textId="77777777" w:rsidR="008E4383" w:rsidRPr="00591938" w:rsidRDefault="008E4383" w:rsidP="008E4383">
                  <w:pPr>
                    <w:widowControl w:val="0"/>
                    <w:autoSpaceDE w:val="0"/>
                    <w:autoSpaceDN w:val="0"/>
                    <w:adjustRightInd w:val="0"/>
                  </w:pPr>
                  <w:r w:rsidRPr="00591938">
                    <w:t>24060</w:t>
                  </w:r>
                </w:p>
              </w:tc>
              <w:tc>
                <w:tcPr>
                  <w:tcW w:w="1984" w:type="dxa"/>
                </w:tcPr>
                <w:p w14:paraId="008258E8" w14:textId="77777777" w:rsidR="008E4383" w:rsidRPr="00591938" w:rsidRDefault="008E4383" w:rsidP="008E4383">
                  <w:pPr>
                    <w:widowControl w:val="0"/>
                    <w:autoSpaceDE w:val="0"/>
                    <w:autoSpaceDN w:val="0"/>
                    <w:adjustRightInd w:val="0"/>
                  </w:pPr>
                  <w:r w:rsidRPr="00591938">
                    <w:t>350</w:t>
                  </w:r>
                </w:p>
              </w:tc>
              <w:tc>
                <w:tcPr>
                  <w:tcW w:w="1134" w:type="dxa"/>
                </w:tcPr>
                <w:p w14:paraId="23996FD6" w14:textId="77777777" w:rsidR="008E4383" w:rsidRPr="00591938" w:rsidRDefault="008E4383" w:rsidP="008E4383">
                  <w:pPr>
                    <w:widowControl w:val="0"/>
                    <w:autoSpaceDE w:val="0"/>
                    <w:autoSpaceDN w:val="0"/>
                    <w:adjustRightInd w:val="0"/>
                  </w:pPr>
                  <w:r w:rsidRPr="00591938">
                    <w:t>1,01</w:t>
                  </w:r>
                </w:p>
              </w:tc>
              <w:tc>
                <w:tcPr>
                  <w:tcW w:w="1843" w:type="dxa"/>
                </w:tcPr>
                <w:p w14:paraId="50642284" w14:textId="77777777" w:rsidR="008E4383" w:rsidRPr="00591938" w:rsidRDefault="008E4383" w:rsidP="008E4383">
                  <w:pPr>
                    <w:widowControl w:val="0"/>
                    <w:autoSpaceDE w:val="0"/>
                    <w:autoSpaceDN w:val="0"/>
                    <w:adjustRightInd w:val="0"/>
                  </w:pPr>
                  <w:r w:rsidRPr="00591938">
                    <w:t>68</w:t>
                  </w:r>
                </w:p>
              </w:tc>
            </w:tr>
          </w:tbl>
          <w:p w14:paraId="7128BB8D" w14:textId="0C5AB14B" w:rsidR="008E4383" w:rsidRPr="00591938" w:rsidRDefault="008E4383" w:rsidP="006038E5">
            <w:pPr>
              <w:widowControl w:val="0"/>
              <w:autoSpaceDE w:val="0"/>
              <w:autoSpaceDN w:val="0"/>
              <w:adjustRightInd w:val="0"/>
              <w:jc w:val="both"/>
              <w:rPr>
                <w:rFonts w:eastAsia="Times New Roman"/>
                <w:b/>
              </w:rPr>
            </w:pPr>
            <w:r w:rsidRPr="00591938">
              <w:rPr>
                <w:rFonts w:eastAsia="Times New Roman"/>
              </w:rPr>
              <w:t xml:space="preserve">Проведите корреляционный и регрессионный анализ с использованием функций </w:t>
            </w:r>
            <w:r w:rsidRPr="00591938">
              <w:rPr>
                <w:lang w:val="en-US"/>
              </w:rPr>
              <w:t>Excel</w:t>
            </w:r>
            <w:r w:rsidRPr="00591938">
              <w:t xml:space="preserve"> с помощью стандартной статистической </w:t>
            </w:r>
            <w:r w:rsidR="004B6C41">
              <w:t xml:space="preserve">настройки. Представьте и </w:t>
            </w:r>
            <w:proofErr w:type="spellStart"/>
            <w:r w:rsidR="004B6C41">
              <w:t>интеп</w:t>
            </w:r>
            <w:r w:rsidR="00A52882">
              <w:t>ре</w:t>
            </w:r>
            <w:r w:rsidRPr="00591938">
              <w:t>тируйте</w:t>
            </w:r>
            <w:proofErr w:type="spellEnd"/>
            <w:r w:rsidRPr="00591938">
              <w:t xml:space="preserve"> результаты.  На основании модели сделайте вывод о влиянии увеличения затрат на рекламу, снижения индекса цен, повышения доли лояльных клиентов на изменение дохода компании</w:t>
            </w:r>
            <w:r w:rsidR="004B6C41">
              <w:t>.</w:t>
            </w:r>
          </w:p>
        </w:tc>
      </w:tr>
    </w:tbl>
    <w:p w14:paraId="5A621A55" w14:textId="77777777" w:rsidR="00613C27" w:rsidRPr="00591938" w:rsidRDefault="00613C27" w:rsidP="00613C27">
      <w:pPr>
        <w:tabs>
          <w:tab w:val="left" w:pos="1134"/>
          <w:tab w:val="left" w:pos="1222"/>
        </w:tabs>
        <w:spacing w:line="360" w:lineRule="auto"/>
        <w:ind w:firstLine="709"/>
        <w:jc w:val="both"/>
        <w:rPr>
          <w:rFonts w:eastAsia="Times New Roman"/>
          <w:sz w:val="16"/>
          <w:szCs w:val="16"/>
        </w:rPr>
      </w:pPr>
      <w:bookmarkStart w:id="37" w:name="_Hlk23064805"/>
      <w:bookmarkStart w:id="38" w:name="_Hlk23074679"/>
      <w:bookmarkEnd w:id="36"/>
    </w:p>
    <w:p w14:paraId="1FC6FB7E" w14:textId="77777777" w:rsidR="000D6462" w:rsidRPr="00591938" w:rsidRDefault="000D6462" w:rsidP="00DC7D7C">
      <w:pPr>
        <w:keepNext/>
        <w:keepLines/>
        <w:tabs>
          <w:tab w:val="left" w:pos="993"/>
          <w:tab w:val="left" w:pos="1134"/>
        </w:tabs>
        <w:spacing w:line="360" w:lineRule="auto"/>
        <w:ind w:firstLine="709"/>
        <w:jc w:val="both"/>
        <w:outlineLvl w:val="0"/>
        <w:rPr>
          <w:rFonts w:eastAsia="Calibri"/>
          <w:b/>
          <w:bCs/>
          <w:sz w:val="28"/>
          <w:szCs w:val="28"/>
        </w:rPr>
        <w:sectPr w:rsidR="000D6462" w:rsidRPr="00591938" w:rsidSect="000D6462">
          <w:pgSz w:w="16838" w:h="11906" w:orient="landscape"/>
          <w:pgMar w:top="1134" w:right="1134" w:bottom="1134" w:left="1134" w:header="709" w:footer="709" w:gutter="0"/>
          <w:cols w:space="708"/>
          <w:titlePg/>
          <w:docGrid w:linePitch="360"/>
        </w:sectPr>
      </w:pPr>
      <w:bookmarkStart w:id="39" w:name="_Toc25057843"/>
      <w:bookmarkEnd w:id="37"/>
      <w:bookmarkEnd w:id="38"/>
    </w:p>
    <w:p w14:paraId="009907F9" w14:textId="70DB1524" w:rsidR="00DC7D7C" w:rsidRPr="00591938" w:rsidRDefault="00DC7D7C" w:rsidP="00DC7D7C">
      <w:pPr>
        <w:keepNext/>
        <w:keepLines/>
        <w:tabs>
          <w:tab w:val="left" w:pos="993"/>
          <w:tab w:val="left" w:pos="1134"/>
        </w:tabs>
        <w:spacing w:line="360" w:lineRule="auto"/>
        <w:ind w:firstLine="709"/>
        <w:jc w:val="both"/>
        <w:outlineLvl w:val="0"/>
        <w:rPr>
          <w:rFonts w:eastAsia="Calibri"/>
          <w:b/>
          <w:bCs/>
          <w:sz w:val="28"/>
          <w:szCs w:val="28"/>
        </w:rPr>
      </w:pPr>
      <w:r w:rsidRPr="00591938">
        <w:rPr>
          <w:rFonts w:eastAsia="Calibri"/>
          <w:b/>
          <w:bCs/>
          <w:sz w:val="28"/>
          <w:szCs w:val="28"/>
        </w:rPr>
        <w:lastRenderedPageBreak/>
        <w:t>8. Перечень основной и дополнительной учебной литературы, необходимой для освоения дисциплины</w:t>
      </w:r>
      <w:bookmarkEnd w:id="39"/>
    </w:p>
    <w:p w14:paraId="5D43E597" w14:textId="77777777" w:rsidR="002538A2" w:rsidRPr="00EE0131" w:rsidRDefault="002538A2" w:rsidP="00EE0131">
      <w:pPr>
        <w:widowControl w:val="0"/>
        <w:tabs>
          <w:tab w:val="left" w:pos="993"/>
        </w:tabs>
        <w:autoSpaceDE w:val="0"/>
        <w:autoSpaceDN w:val="0"/>
        <w:adjustRightInd w:val="0"/>
        <w:spacing w:line="336" w:lineRule="auto"/>
        <w:ind w:firstLine="709"/>
        <w:jc w:val="both"/>
        <w:rPr>
          <w:rFonts w:eastAsia="Times New Roman"/>
          <w:b/>
          <w:sz w:val="28"/>
          <w:szCs w:val="28"/>
        </w:rPr>
      </w:pPr>
      <w:bookmarkStart w:id="40" w:name="_Toc25057844"/>
      <w:bookmarkStart w:id="41" w:name="_Toc494714926"/>
      <w:bookmarkStart w:id="42" w:name="_Toc25057845"/>
      <w:r w:rsidRPr="00EE0131">
        <w:rPr>
          <w:rFonts w:eastAsia="Times New Roman"/>
          <w:b/>
          <w:sz w:val="28"/>
          <w:szCs w:val="28"/>
        </w:rPr>
        <w:t>Нормативно-правовые акты:</w:t>
      </w:r>
    </w:p>
    <w:p w14:paraId="10CBBD88" w14:textId="77777777" w:rsidR="002538A2" w:rsidRPr="00EE0131" w:rsidRDefault="002538A2" w:rsidP="00EE0131">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EE0131">
        <w:rPr>
          <w:sz w:val="28"/>
          <w:szCs w:val="28"/>
        </w:rPr>
        <w:t>Гражданский кодекс Российской Федерации (часть первая, вторая, третья, четвертая).</w:t>
      </w:r>
    </w:p>
    <w:p w14:paraId="7332BE8E" w14:textId="77777777" w:rsidR="002538A2" w:rsidRPr="00EE0131" w:rsidRDefault="002538A2" w:rsidP="00EE0131">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EE0131">
        <w:rPr>
          <w:sz w:val="28"/>
          <w:szCs w:val="28"/>
        </w:rPr>
        <w:t>Налоговый кодекс Российской Федерации (часть первая, вторая).</w:t>
      </w:r>
    </w:p>
    <w:p w14:paraId="7CC5379B"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Российской Федерации «Об акционерных обществах» № 208-ФЗ от 26.12.1995 г. (в редакции последующих законов)</w:t>
      </w:r>
    </w:p>
    <w:p w14:paraId="34F33669"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 127-ФЗ от 26.10.2002 г. «О несостоятельности (банкротстве)» (в редакции последующих законов)</w:t>
      </w:r>
    </w:p>
    <w:p w14:paraId="717B32C8"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 402-ФЗ от 06.12.2011 г. «О бухгалтерском учете» (в редакции последующих законов)</w:t>
      </w:r>
    </w:p>
    <w:p w14:paraId="1E581E4A" w14:textId="77777777" w:rsidR="002538A2" w:rsidRPr="00EE0131" w:rsidRDefault="002538A2" w:rsidP="00EE0131">
      <w:pPr>
        <w:pStyle w:val="af1"/>
        <w:widowControl w:val="0"/>
        <w:tabs>
          <w:tab w:val="left" w:pos="993"/>
        </w:tabs>
        <w:autoSpaceDE w:val="0"/>
        <w:autoSpaceDN w:val="0"/>
        <w:adjustRightInd w:val="0"/>
        <w:spacing w:line="336" w:lineRule="auto"/>
        <w:ind w:left="0" w:firstLine="709"/>
        <w:jc w:val="both"/>
        <w:rPr>
          <w:b/>
          <w:sz w:val="28"/>
          <w:szCs w:val="28"/>
        </w:rPr>
      </w:pPr>
      <w:r w:rsidRPr="00EE0131">
        <w:rPr>
          <w:b/>
          <w:sz w:val="28"/>
          <w:szCs w:val="28"/>
        </w:rPr>
        <w:t>Основная литература:</w:t>
      </w:r>
    </w:p>
    <w:p w14:paraId="358ECBA2"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Cs/>
          <w:iCs/>
          <w:snapToGrid w:val="0"/>
          <w:sz w:val="28"/>
          <w:szCs w:val="28"/>
        </w:rPr>
        <w:t xml:space="preserve">6. Лукасевич, И. Я. Финансовое моделирование в фирме: учебник для вузов / И. Я. </w:t>
      </w:r>
      <w:proofErr w:type="spellStart"/>
      <w:r w:rsidRPr="00EE0131">
        <w:rPr>
          <w:bCs/>
          <w:iCs/>
          <w:snapToGrid w:val="0"/>
          <w:sz w:val="28"/>
          <w:szCs w:val="28"/>
        </w:rPr>
        <w:t>Лукасевич</w:t>
      </w:r>
      <w:proofErr w:type="spellEnd"/>
      <w:r w:rsidRPr="00EE0131">
        <w:rPr>
          <w:bCs/>
          <w:iCs/>
          <w:snapToGrid w:val="0"/>
          <w:sz w:val="28"/>
          <w:szCs w:val="28"/>
        </w:rPr>
        <w:t xml:space="preserve"> - Москва: </w:t>
      </w:r>
      <w:proofErr w:type="spellStart"/>
      <w:r w:rsidRPr="00EE0131">
        <w:rPr>
          <w:bCs/>
          <w:iCs/>
          <w:snapToGrid w:val="0"/>
          <w:sz w:val="28"/>
          <w:szCs w:val="28"/>
        </w:rPr>
        <w:t>Юрайт</w:t>
      </w:r>
      <w:proofErr w:type="spellEnd"/>
      <w:r w:rsidRPr="00EE0131">
        <w:rPr>
          <w:bCs/>
          <w:iCs/>
          <w:snapToGrid w:val="0"/>
          <w:sz w:val="28"/>
          <w:szCs w:val="28"/>
        </w:rPr>
        <w:t xml:space="preserve">, 2020. - 357 с. - (Высшее образование). – </w:t>
      </w:r>
      <w:proofErr w:type="gramStart"/>
      <w:r w:rsidRPr="00EE0131">
        <w:rPr>
          <w:bCs/>
          <w:iCs/>
          <w:snapToGrid w:val="0"/>
          <w:sz w:val="28"/>
          <w:szCs w:val="28"/>
        </w:rPr>
        <w:t>Текст :</w:t>
      </w:r>
      <w:proofErr w:type="gramEnd"/>
      <w:r w:rsidRPr="00EE0131">
        <w:rPr>
          <w:bCs/>
          <w:iCs/>
          <w:snapToGrid w:val="0"/>
          <w:sz w:val="28"/>
          <w:szCs w:val="28"/>
        </w:rPr>
        <w:t xml:space="preserve"> непосредственный. – То же. – 2023. – Образовательная платформа </w:t>
      </w:r>
      <w:proofErr w:type="spellStart"/>
      <w:r w:rsidRPr="00EE0131">
        <w:rPr>
          <w:bCs/>
          <w:iCs/>
          <w:snapToGrid w:val="0"/>
          <w:sz w:val="28"/>
          <w:szCs w:val="28"/>
        </w:rPr>
        <w:t>Юрайт</w:t>
      </w:r>
      <w:proofErr w:type="spellEnd"/>
      <w:r w:rsidRPr="00EE0131">
        <w:rPr>
          <w:bCs/>
          <w:iCs/>
          <w:snapToGrid w:val="0"/>
          <w:sz w:val="28"/>
          <w:szCs w:val="28"/>
        </w:rPr>
        <w:t xml:space="preserve"> [сайт]. — URL:https://urait.ru/bcode/517878 (дата обращения: 20.03.2023). – </w:t>
      </w:r>
      <w:proofErr w:type="gramStart"/>
      <w:r w:rsidRPr="00EE0131">
        <w:rPr>
          <w:bCs/>
          <w:iCs/>
          <w:snapToGrid w:val="0"/>
          <w:sz w:val="28"/>
          <w:szCs w:val="28"/>
        </w:rPr>
        <w:t>Текст :</w:t>
      </w:r>
      <w:proofErr w:type="gramEnd"/>
      <w:r w:rsidRPr="00EE0131">
        <w:rPr>
          <w:bCs/>
          <w:iCs/>
          <w:snapToGrid w:val="0"/>
          <w:sz w:val="28"/>
          <w:szCs w:val="28"/>
        </w:rPr>
        <w:t xml:space="preserve"> электронный. </w:t>
      </w:r>
    </w:p>
    <w:p w14:paraId="4226DC05"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Cs/>
          <w:iCs/>
          <w:snapToGrid w:val="0"/>
          <w:sz w:val="28"/>
          <w:szCs w:val="28"/>
        </w:rPr>
        <w:t xml:space="preserve">7. Финансовое моделирование в фирме: учебник для </w:t>
      </w:r>
      <w:proofErr w:type="gramStart"/>
      <w:r w:rsidRPr="00EE0131">
        <w:rPr>
          <w:bCs/>
          <w:iCs/>
          <w:snapToGrid w:val="0"/>
          <w:sz w:val="28"/>
          <w:szCs w:val="28"/>
        </w:rPr>
        <w:t>магистратуры :</w:t>
      </w:r>
      <w:proofErr w:type="gramEnd"/>
      <w:r w:rsidRPr="00EE0131">
        <w:rPr>
          <w:bCs/>
          <w:iCs/>
          <w:snapToGrid w:val="0"/>
          <w:sz w:val="28"/>
          <w:szCs w:val="28"/>
        </w:rPr>
        <w:t xml:space="preserve"> пер.  / </w:t>
      </w:r>
      <w:proofErr w:type="spellStart"/>
      <w:r w:rsidRPr="00EE0131">
        <w:rPr>
          <w:bCs/>
          <w:iCs/>
          <w:snapToGrid w:val="0"/>
          <w:sz w:val="28"/>
          <w:szCs w:val="28"/>
        </w:rPr>
        <w:t>Диетмар</w:t>
      </w:r>
      <w:proofErr w:type="spellEnd"/>
      <w:r w:rsidRPr="00EE0131">
        <w:rPr>
          <w:bCs/>
          <w:iCs/>
          <w:snapToGrid w:val="0"/>
          <w:sz w:val="28"/>
          <w:szCs w:val="28"/>
        </w:rPr>
        <w:t xml:space="preserve"> </w:t>
      </w:r>
      <w:proofErr w:type="spellStart"/>
      <w:r w:rsidRPr="00EE0131">
        <w:rPr>
          <w:bCs/>
          <w:iCs/>
          <w:snapToGrid w:val="0"/>
          <w:sz w:val="28"/>
          <w:szCs w:val="28"/>
        </w:rPr>
        <w:t>Эрнс</w:t>
      </w:r>
      <w:proofErr w:type="spellEnd"/>
      <w:r w:rsidRPr="00EE0131">
        <w:rPr>
          <w:bCs/>
          <w:iCs/>
          <w:snapToGrid w:val="0"/>
          <w:sz w:val="28"/>
          <w:szCs w:val="28"/>
        </w:rPr>
        <w:t xml:space="preserve">, </w:t>
      </w:r>
      <w:proofErr w:type="spellStart"/>
      <w:r w:rsidRPr="00EE0131">
        <w:rPr>
          <w:bCs/>
          <w:iCs/>
          <w:snapToGrid w:val="0"/>
          <w:sz w:val="28"/>
          <w:szCs w:val="28"/>
        </w:rPr>
        <w:t>Йоахим</w:t>
      </w:r>
      <w:proofErr w:type="spellEnd"/>
      <w:r w:rsidRPr="00EE0131">
        <w:rPr>
          <w:bCs/>
          <w:iCs/>
          <w:snapToGrid w:val="0"/>
          <w:sz w:val="28"/>
          <w:szCs w:val="28"/>
        </w:rPr>
        <w:t xml:space="preserve"> </w:t>
      </w:r>
      <w:proofErr w:type="spellStart"/>
      <w:r w:rsidRPr="00EE0131">
        <w:rPr>
          <w:bCs/>
          <w:iCs/>
          <w:snapToGrid w:val="0"/>
          <w:sz w:val="28"/>
          <w:szCs w:val="28"/>
        </w:rPr>
        <w:t>Хэкер</w:t>
      </w:r>
      <w:proofErr w:type="spellEnd"/>
      <w:r w:rsidRPr="00EE0131">
        <w:rPr>
          <w:bCs/>
          <w:iCs/>
          <w:snapToGrid w:val="0"/>
          <w:sz w:val="28"/>
          <w:szCs w:val="28"/>
        </w:rPr>
        <w:t xml:space="preserve">, М. А. Федотова [и др.]; </w:t>
      </w:r>
      <w:proofErr w:type="gramStart"/>
      <w:r w:rsidRPr="00EE0131">
        <w:rPr>
          <w:bCs/>
          <w:iCs/>
          <w:snapToGrid w:val="0"/>
          <w:sz w:val="28"/>
          <w:szCs w:val="28"/>
        </w:rPr>
        <w:t>Финуниверситет ;</w:t>
      </w:r>
      <w:proofErr w:type="gramEnd"/>
      <w:r w:rsidRPr="00EE0131">
        <w:rPr>
          <w:bCs/>
          <w:iCs/>
          <w:snapToGrid w:val="0"/>
          <w:sz w:val="28"/>
          <w:szCs w:val="28"/>
        </w:rPr>
        <w:t xml:space="preserve"> под общ. ред. С. Ю. Богатырева. - Москва: Прометей, 2020. - 294 с. - Текст: непосредственный. - То же. - 2022. - ЭБС Лань. - URL: https://e.lanbook.com/book/220910 (дата обращения: 20.03.2023). - </w:t>
      </w:r>
      <w:proofErr w:type="gramStart"/>
      <w:r w:rsidRPr="00EE0131">
        <w:rPr>
          <w:bCs/>
          <w:iCs/>
          <w:snapToGrid w:val="0"/>
          <w:sz w:val="28"/>
          <w:szCs w:val="28"/>
        </w:rPr>
        <w:t>Текст :</w:t>
      </w:r>
      <w:proofErr w:type="gramEnd"/>
      <w:r w:rsidRPr="00EE0131">
        <w:rPr>
          <w:bCs/>
          <w:iCs/>
          <w:snapToGrid w:val="0"/>
          <w:sz w:val="28"/>
          <w:szCs w:val="28"/>
        </w:rPr>
        <w:t xml:space="preserve"> электронный.</w:t>
      </w:r>
    </w:p>
    <w:p w14:paraId="67D3814F"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
          <w:bCs/>
          <w:iCs/>
          <w:snapToGrid w:val="0"/>
          <w:sz w:val="28"/>
          <w:szCs w:val="28"/>
        </w:rPr>
        <w:t>Дополнительная литература</w:t>
      </w:r>
      <w:r w:rsidRPr="00EE0131">
        <w:rPr>
          <w:bCs/>
          <w:iCs/>
          <w:snapToGrid w:val="0"/>
          <w:sz w:val="28"/>
          <w:szCs w:val="28"/>
        </w:rPr>
        <w:t>:</w:t>
      </w:r>
    </w:p>
    <w:p w14:paraId="38149734"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8. 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EE0131">
        <w:rPr>
          <w:rFonts w:eastAsia="Times New Roman"/>
          <w:bCs/>
          <w:iCs/>
          <w:snapToGrid w:val="0"/>
          <w:sz w:val="28"/>
          <w:szCs w:val="28"/>
        </w:rPr>
        <w:t>обуч</w:t>
      </w:r>
      <w:proofErr w:type="spellEnd"/>
      <w:r w:rsidRPr="00EE0131">
        <w:rPr>
          <w:rFonts w:eastAsia="Times New Roman"/>
          <w:bCs/>
          <w:iCs/>
          <w:snapToGrid w:val="0"/>
          <w:sz w:val="28"/>
          <w:szCs w:val="28"/>
        </w:rPr>
        <w:t xml:space="preserve">. по напр. "Финансовый менеджмент" / И.Я. Лукасевич. - Москва: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2017. - 378 с.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w:t>
      </w:r>
      <w:proofErr w:type="spellStart"/>
      <w:r w:rsidRPr="00EE0131">
        <w:rPr>
          <w:rFonts w:eastAsia="Times New Roman"/>
          <w:bCs/>
          <w:iCs/>
          <w:snapToGrid w:val="0"/>
          <w:sz w:val="28"/>
          <w:szCs w:val="28"/>
        </w:rPr>
        <w:t>доп</w:t>
      </w:r>
      <w:proofErr w:type="spellEnd"/>
      <w:r w:rsidRPr="00EE0131">
        <w:rPr>
          <w:rFonts w:eastAsia="Times New Roman"/>
          <w:bCs/>
          <w:iCs/>
          <w:snapToGrid w:val="0"/>
          <w:sz w:val="28"/>
          <w:szCs w:val="28"/>
        </w:rPr>
        <w:t xml:space="preserve">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w:t>
      </w:r>
    </w:p>
    <w:p w14:paraId="08F98820"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 Лукасевич, И. Я.  Финансовый менеджмент в 2 ч. Часть 1. Основные понятия, методы и </w:t>
      </w:r>
      <w:proofErr w:type="gramStart"/>
      <w:r w:rsidRPr="00EE0131">
        <w:rPr>
          <w:rFonts w:eastAsia="Times New Roman"/>
          <w:bCs/>
          <w:iCs/>
          <w:snapToGrid w:val="0"/>
          <w:sz w:val="28"/>
          <w:szCs w:val="28"/>
        </w:rPr>
        <w:t>концепции :</w:t>
      </w:r>
      <w:proofErr w:type="gramEnd"/>
      <w:r w:rsidRPr="00EE0131">
        <w:rPr>
          <w:rFonts w:eastAsia="Times New Roman"/>
          <w:bCs/>
          <w:iCs/>
          <w:snapToGrid w:val="0"/>
          <w:sz w:val="28"/>
          <w:szCs w:val="28"/>
        </w:rPr>
        <w:t xml:space="preserve"> учебник и практикум для вузов / И. Я. Лукасевич.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Москва :</w:t>
      </w:r>
      <w:proofErr w:type="gramEnd"/>
      <w:r w:rsidRPr="00EE0131">
        <w:rPr>
          <w:rFonts w:eastAsia="Times New Roman"/>
          <w:bCs/>
          <w:iCs/>
          <w:snapToGrid w:val="0"/>
          <w:sz w:val="28"/>
          <w:szCs w:val="28"/>
        </w:rPr>
        <w:t xml:space="preserve"> Издательство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2023. — 377 с. — </w:t>
      </w:r>
      <w:r w:rsidRPr="00EE0131">
        <w:rPr>
          <w:rFonts w:eastAsia="Times New Roman"/>
          <w:bCs/>
          <w:iCs/>
          <w:snapToGrid w:val="0"/>
          <w:sz w:val="28"/>
          <w:szCs w:val="28"/>
        </w:rPr>
        <w:lastRenderedPageBreak/>
        <w:t xml:space="preserve">(Высшее образование). —  Образовательная платформа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[сайт]. — URL: https://urait.ru/bcode/510822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67E7EC1E"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9. 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EE0131">
        <w:rPr>
          <w:rFonts w:eastAsia="Times New Roman"/>
          <w:bCs/>
          <w:iCs/>
          <w:snapToGrid w:val="0"/>
          <w:sz w:val="28"/>
          <w:szCs w:val="28"/>
        </w:rPr>
        <w:t>обуч</w:t>
      </w:r>
      <w:proofErr w:type="spellEnd"/>
      <w:r w:rsidRPr="00EE0131">
        <w:rPr>
          <w:rFonts w:eastAsia="Times New Roman"/>
          <w:bCs/>
          <w:iCs/>
          <w:snapToGrid w:val="0"/>
          <w:sz w:val="28"/>
          <w:szCs w:val="28"/>
        </w:rPr>
        <w:t xml:space="preserve">. по напр. "Финансовый менеджмент" / И.Я. Лукасевич. - Москва: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2017. - 304 с.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w:t>
      </w:r>
    </w:p>
    <w:p w14:paraId="475A3974"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Лукасевич, И. Я.  Финансовый менеджмент в 2 ч. Часть 2. Инвестиционная и финансовая политика </w:t>
      </w:r>
      <w:proofErr w:type="gramStart"/>
      <w:r w:rsidRPr="00EE0131">
        <w:rPr>
          <w:rFonts w:eastAsia="Times New Roman"/>
          <w:bCs/>
          <w:iCs/>
          <w:snapToGrid w:val="0"/>
          <w:sz w:val="28"/>
          <w:szCs w:val="28"/>
        </w:rPr>
        <w:t>фирмы :</w:t>
      </w:r>
      <w:proofErr w:type="gramEnd"/>
      <w:r w:rsidRPr="00EE0131">
        <w:rPr>
          <w:rFonts w:eastAsia="Times New Roman"/>
          <w:bCs/>
          <w:iCs/>
          <w:snapToGrid w:val="0"/>
          <w:sz w:val="28"/>
          <w:szCs w:val="28"/>
        </w:rPr>
        <w:t xml:space="preserve"> учебник и практикум для вузов / И. Я. Лукасевич.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Москва :</w:t>
      </w:r>
      <w:proofErr w:type="gramEnd"/>
      <w:r w:rsidRPr="00EE0131">
        <w:rPr>
          <w:rFonts w:eastAsia="Times New Roman"/>
          <w:bCs/>
          <w:iCs/>
          <w:snapToGrid w:val="0"/>
          <w:sz w:val="28"/>
          <w:szCs w:val="28"/>
        </w:rPr>
        <w:t xml:space="preserve"> Издательство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2023. — 304 с. — (Высшее образование). — Образовательная платформа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[сайт]. — URL: https://urait.ru/bcode/514817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6B5AE8F6"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10. Лукасевич, И. 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 То же. - 2021. - ЭБС ZNANIUM.com. - URL: https://znanium.com/catalog/product/1290477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19A80CB2"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11.</w:t>
      </w:r>
      <w:r w:rsidRPr="00EE0131">
        <w:rPr>
          <w:rFonts w:eastAsia="Times New Roman"/>
          <w:bCs/>
          <w:iCs/>
          <w:snapToGrid w:val="0"/>
          <w:sz w:val="28"/>
          <w:szCs w:val="28"/>
        </w:rPr>
        <w:tab/>
        <w:t xml:space="preserve"> 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5EFBCEB8"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12. </w:t>
      </w:r>
      <w:proofErr w:type="spellStart"/>
      <w:r w:rsidRPr="00EE0131">
        <w:rPr>
          <w:rFonts w:eastAsia="Times New Roman"/>
          <w:bCs/>
          <w:iCs/>
          <w:snapToGrid w:val="0"/>
          <w:sz w:val="28"/>
          <w:szCs w:val="28"/>
        </w:rPr>
        <w:t>Негашев</w:t>
      </w:r>
      <w:proofErr w:type="spellEnd"/>
      <w:r w:rsidRPr="00EE0131">
        <w:rPr>
          <w:rFonts w:eastAsia="Times New Roman"/>
          <w:bCs/>
          <w:iCs/>
          <w:snapToGrid w:val="0"/>
          <w:sz w:val="28"/>
          <w:szCs w:val="28"/>
        </w:rPr>
        <w:t xml:space="preserve">, Е. В. Аналитическое моделирование финансового состояния компании: монография / Е.В. </w:t>
      </w:r>
      <w:proofErr w:type="spellStart"/>
      <w:r w:rsidRPr="00EE0131">
        <w:rPr>
          <w:rFonts w:eastAsia="Times New Roman"/>
          <w:bCs/>
          <w:iCs/>
          <w:snapToGrid w:val="0"/>
          <w:sz w:val="28"/>
          <w:szCs w:val="28"/>
        </w:rPr>
        <w:t>Негашев</w:t>
      </w:r>
      <w:proofErr w:type="spellEnd"/>
      <w:r w:rsidRPr="00EE0131">
        <w:rPr>
          <w:rFonts w:eastAsia="Times New Roman"/>
          <w:bCs/>
          <w:iCs/>
          <w:snapToGrid w:val="0"/>
          <w:sz w:val="28"/>
          <w:szCs w:val="28"/>
        </w:rPr>
        <w:t xml:space="preserve">; Финуниверситет. - Москва: Инфра-М, 2017. - 186 с.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 (Научная мысль). — То же. -  2022. - ЭБС ZNANIUM.com. - URL: https://znanium.com/catalog/product/1854744 (дата обращения: 20.03.2023). - Текст: электронный.</w:t>
      </w:r>
    </w:p>
    <w:p w14:paraId="7D3662AC" w14:textId="77777777" w:rsidR="002538A2" w:rsidRPr="00EE0131" w:rsidRDefault="002538A2" w:rsidP="00EE0131">
      <w:pPr>
        <w:spacing w:line="336" w:lineRule="auto"/>
        <w:ind w:firstLine="709"/>
        <w:jc w:val="both"/>
        <w:rPr>
          <w:sz w:val="28"/>
          <w:szCs w:val="28"/>
        </w:rPr>
      </w:pPr>
      <w:r w:rsidRPr="00EE0131">
        <w:rPr>
          <w:sz w:val="28"/>
          <w:szCs w:val="28"/>
        </w:rPr>
        <w:lastRenderedPageBreak/>
        <w:t xml:space="preserve">13. Финансовое моделирование в фирме в </w:t>
      </w:r>
      <w:proofErr w:type="spellStart"/>
      <w:r w:rsidRPr="00EE0131">
        <w:rPr>
          <w:sz w:val="28"/>
          <w:szCs w:val="28"/>
        </w:rPr>
        <w:t>Excel</w:t>
      </w:r>
      <w:proofErr w:type="spellEnd"/>
      <w:r w:rsidRPr="00EE0131">
        <w:rPr>
          <w:sz w:val="28"/>
          <w:szCs w:val="28"/>
        </w:rPr>
        <w:t xml:space="preserve">: учебник для направления магистратуры "Экономика" / Л. И. Черникова, Н.А. </w:t>
      </w:r>
      <w:proofErr w:type="spellStart"/>
      <w:r w:rsidRPr="00EE0131">
        <w:rPr>
          <w:sz w:val="28"/>
          <w:szCs w:val="28"/>
        </w:rPr>
        <w:t>Платнова</w:t>
      </w:r>
      <w:proofErr w:type="spellEnd"/>
      <w:r w:rsidRPr="00EE0131">
        <w:rPr>
          <w:sz w:val="28"/>
          <w:szCs w:val="28"/>
        </w:rPr>
        <w:t xml:space="preserve">, Е. В. Корнилова [и др.]; </w:t>
      </w:r>
      <w:proofErr w:type="gramStart"/>
      <w:r w:rsidRPr="00EE0131">
        <w:rPr>
          <w:sz w:val="28"/>
          <w:szCs w:val="28"/>
        </w:rPr>
        <w:t>Финуниверситет ;</w:t>
      </w:r>
      <w:proofErr w:type="gramEnd"/>
      <w:r w:rsidRPr="00EE0131">
        <w:rPr>
          <w:sz w:val="28"/>
          <w:szCs w:val="28"/>
        </w:rPr>
        <w:t xml:space="preserve"> под ред. Л. И. </w:t>
      </w:r>
      <w:proofErr w:type="spellStart"/>
      <w:r w:rsidRPr="00EE0131">
        <w:rPr>
          <w:sz w:val="28"/>
          <w:szCs w:val="28"/>
        </w:rPr>
        <w:t>Черниковой</w:t>
      </w:r>
      <w:proofErr w:type="spellEnd"/>
      <w:r w:rsidRPr="00EE0131">
        <w:rPr>
          <w:sz w:val="28"/>
          <w:szCs w:val="28"/>
        </w:rPr>
        <w:t xml:space="preserve">. - Москва: </w:t>
      </w:r>
      <w:proofErr w:type="spellStart"/>
      <w:r w:rsidRPr="00EE0131">
        <w:rPr>
          <w:sz w:val="28"/>
          <w:szCs w:val="28"/>
        </w:rPr>
        <w:t>Кнорус</w:t>
      </w:r>
      <w:proofErr w:type="spellEnd"/>
      <w:r w:rsidRPr="00EE0131">
        <w:rPr>
          <w:sz w:val="28"/>
          <w:szCs w:val="28"/>
        </w:rPr>
        <w:t xml:space="preserve">, 2021. - 270 с. - </w:t>
      </w:r>
      <w:proofErr w:type="gramStart"/>
      <w:r w:rsidRPr="00EE0131">
        <w:rPr>
          <w:sz w:val="28"/>
          <w:szCs w:val="28"/>
        </w:rPr>
        <w:t>Текст :</w:t>
      </w:r>
      <w:proofErr w:type="gramEnd"/>
      <w:r w:rsidRPr="00EE0131">
        <w:rPr>
          <w:sz w:val="28"/>
          <w:szCs w:val="28"/>
        </w:rPr>
        <w:t xml:space="preserve"> непосредственный. - То же. -  ЭБС BOOK.ru. - URL:https://book.ru/book/941492 (дата обращения: </w:t>
      </w:r>
      <w:r w:rsidRPr="00EE0131">
        <w:rPr>
          <w:rFonts w:eastAsia="Times New Roman"/>
          <w:bCs/>
          <w:iCs/>
          <w:snapToGrid w:val="0"/>
          <w:sz w:val="28"/>
          <w:szCs w:val="28"/>
        </w:rPr>
        <w:t>20.03.2023</w:t>
      </w:r>
      <w:r w:rsidRPr="00EE0131">
        <w:rPr>
          <w:sz w:val="28"/>
          <w:szCs w:val="28"/>
        </w:rPr>
        <w:t xml:space="preserve">). — Текст: электронный. </w:t>
      </w:r>
    </w:p>
    <w:p w14:paraId="2A746E07" w14:textId="77777777" w:rsidR="002538A2" w:rsidRPr="00EE0131" w:rsidRDefault="002538A2" w:rsidP="00EE0131">
      <w:pPr>
        <w:pStyle w:val="af1"/>
        <w:tabs>
          <w:tab w:val="left" w:pos="540"/>
          <w:tab w:val="left" w:pos="993"/>
          <w:tab w:val="left" w:pos="1066"/>
        </w:tabs>
        <w:spacing w:line="336" w:lineRule="auto"/>
        <w:ind w:left="0" w:firstLine="709"/>
        <w:jc w:val="both"/>
        <w:rPr>
          <w:b/>
          <w:sz w:val="28"/>
          <w:szCs w:val="28"/>
        </w:rPr>
      </w:pPr>
      <w:r w:rsidRPr="00EE0131">
        <w:rPr>
          <w:b/>
          <w:sz w:val="28"/>
          <w:szCs w:val="28"/>
        </w:rPr>
        <w:t>9. Перечень ресурсов информационно-телекоммуникационной сети «Интернет», необходимых для освоения дисциплины</w:t>
      </w:r>
      <w:bookmarkEnd w:id="40"/>
      <w:r w:rsidRPr="00EE0131">
        <w:rPr>
          <w:b/>
          <w:sz w:val="28"/>
          <w:szCs w:val="28"/>
        </w:rPr>
        <w:t xml:space="preserve">     </w:t>
      </w:r>
    </w:p>
    <w:p w14:paraId="4FADBAAA"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Официальный сайт Центрального Банка России. — </w:t>
      </w:r>
      <w:hyperlink r:id="rId12" w:history="1">
        <w:r w:rsidRPr="00EE0131">
          <w:rPr>
            <w:spacing w:val="-2"/>
            <w:sz w:val="28"/>
            <w:szCs w:val="28"/>
            <w:u w:val="single"/>
          </w:rPr>
          <w:t>http://www.cbr.ru</w:t>
        </w:r>
      </w:hyperlink>
    </w:p>
    <w:p w14:paraId="56DEE778"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Официальный сайт Министерства Финансов РФ </w:t>
      </w:r>
      <w:hyperlink r:id="rId13" w:history="1">
        <w:r w:rsidRPr="00EE0131">
          <w:rPr>
            <w:spacing w:val="-2"/>
            <w:sz w:val="28"/>
            <w:szCs w:val="28"/>
            <w:u w:val="single"/>
          </w:rPr>
          <w:t>http://www.minfin.ru/</w:t>
        </w:r>
      </w:hyperlink>
    </w:p>
    <w:p w14:paraId="4062CD05" w14:textId="77777777" w:rsidR="002538A2" w:rsidRPr="00EE0131" w:rsidRDefault="002538A2" w:rsidP="00EE0131">
      <w:pPr>
        <w:pStyle w:val="af1"/>
        <w:numPr>
          <w:ilvl w:val="0"/>
          <w:numId w:val="5"/>
        </w:numPr>
        <w:tabs>
          <w:tab w:val="left" w:pos="993"/>
        </w:tabs>
        <w:autoSpaceDE w:val="0"/>
        <w:autoSpaceDN w:val="0"/>
        <w:adjustRightInd w:val="0"/>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 xml:space="preserve">Федеральной службы государственной статистики - </w:t>
      </w:r>
      <w:hyperlink r:id="rId14" w:history="1">
        <w:r w:rsidRPr="00EE0131">
          <w:rPr>
            <w:rFonts w:eastAsia="TimesNewRomanPSMT"/>
            <w:sz w:val="28"/>
            <w:szCs w:val="28"/>
            <w:u w:val="single"/>
          </w:rPr>
          <w:t>www.gks.ru</w:t>
        </w:r>
      </w:hyperlink>
    </w:p>
    <w:p w14:paraId="29601E45" w14:textId="77777777" w:rsidR="002538A2" w:rsidRPr="00EE0131" w:rsidRDefault="002538A2" w:rsidP="00EE0131">
      <w:pPr>
        <w:pStyle w:val="af1"/>
        <w:numPr>
          <w:ilvl w:val="0"/>
          <w:numId w:val="5"/>
        </w:numPr>
        <w:tabs>
          <w:tab w:val="left" w:pos="993"/>
        </w:tabs>
        <w:autoSpaceDE w:val="0"/>
        <w:autoSpaceDN w:val="0"/>
        <w:adjustRightInd w:val="0"/>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Министерства экономического развития РФ www.economy.gov.ru</w:t>
      </w:r>
    </w:p>
    <w:p w14:paraId="677614A8" w14:textId="77777777" w:rsidR="002538A2" w:rsidRPr="00EE0131" w:rsidRDefault="002538A2" w:rsidP="00EE0131">
      <w:pPr>
        <w:pStyle w:val="af1"/>
        <w:widowControl w:val="0"/>
        <w:numPr>
          <w:ilvl w:val="0"/>
          <w:numId w:val="5"/>
        </w:numPr>
        <w:tabs>
          <w:tab w:val="left" w:pos="993"/>
        </w:tabs>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 xml:space="preserve">Московской биржи www.moex.ru </w:t>
      </w:r>
    </w:p>
    <w:p w14:paraId="380357D5"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Интернет-страница Информационного агентства </w:t>
      </w:r>
      <w:proofErr w:type="spellStart"/>
      <w:r w:rsidRPr="00EE0131">
        <w:rPr>
          <w:spacing w:val="-2"/>
          <w:sz w:val="28"/>
          <w:szCs w:val="28"/>
        </w:rPr>
        <w:t>Cbonds</w:t>
      </w:r>
      <w:proofErr w:type="spellEnd"/>
      <w:r w:rsidRPr="00EE0131">
        <w:rPr>
          <w:spacing w:val="-2"/>
          <w:sz w:val="28"/>
          <w:szCs w:val="28"/>
        </w:rPr>
        <w:t xml:space="preserve"> </w:t>
      </w:r>
      <w:hyperlink r:id="rId15" w:history="1">
        <w:r w:rsidRPr="00EE0131">
          <w:rPr>
            <w:spacing w:val="-2"/>
            <w:sz w:val="28"/>
            <w:szCs w:val="28"/>
            <w:u w:val="single"/>
          </w:rPr>
          <w:t>http://www.cbonds.ru/</w:t>
        </w:r>
      </w:hyperlink>
    </w:p>
    <w:p w14:paraId="734D684F"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z w:val="28"/>
          <w:szCs w:val="28"/>
        </w:rPr>
        <w:t xml:space="preserve">Корпоративный менеджмент </w:t>
      </w:r>
      <w:hyperlink r:id="rId16" w:history="1">
        <w:r w:rsidRPr="00EE0131">
          <w:rPr>
            <w:sz w:val="28"/>
            <w:szCs w:val="28"/>
            <w:u w:val="single"/>
          </w:rPr>
          <w:t>www.сfin.ru</w:t>
        </w:r>
      </w:hyperlink>
    </w:p>
    <w:p w14:paraId="7BA7880C" w14:textId="77777777" w:rsidR="002538A2" w:rsidRPr="00EE0131" w:rsidRDefault="002538A2" w:rsidP="00EE0131">
      <w:pPr>
        <w:pStyle w:val="af1"/>
        <w:widowControl w:val="0"/>
        <w:numPr>
          <w:ilvl w:val="0"/>
          <w:numId w:val="5"/>
        </w:numPr>
        <w:tabs>
          <w:tab w:val="left" w:pos="993"/>
          <w:tab w:val="center" w:pos="4677"/>
          <w:tab w:val="right" w:pos="9355"/>
        </w:tabs>
        <w:spacing w:line="336" w:lineRule="auto"/>
        <w:ind w:left="0" w:firstLine="709"/>
        <w:jc w:val="both"/>
        <w:rPr>
          <w:sz w:val="28"/>
          <w:szCs w:val="28"/>
        </w:rPr>
      </w:pPr>
      <w:r w:rsidRPr="00EE0131">
        <w:rPr>
          <w:spacing w:val="-2"/>
          <w:sz w:val="28"/>
          <w:szCs w:val="28"/>
        </w:rPr>
        <w:t xml:space="preserve">Официальный сайт </w:t>
      </w:r>
      <w:r w:rsidRPr="00EE0131">
        <w:rPr>
          <w:sz w:val="28"/>
          <w:szCs w:val="28"/>
        </w:rPr>
        <w:t xml:space="preserve">«Эксперт РА» </w:t>
      </w:r>
      <w:proofErr w:type="spellStart"/>
      <w:r w:rsidRPr="00EE0131">
        <w:rPr>
          <w:sz w:val="28"/>
          <w:szCs w:val="28"/>
          <w:u w:val="single"/>
          <w:lang w:val="en-US"/>
        </w:rPr>
        <w:t>htt</w:t>
      </w:r>
      <w:proofErr w:type="spellEnd"/>
      <w:r w:rsidRPr="00EE0131">
        <w:rPr>
          <w:sz w:val="28"/>
          <w:szCs w:val="28"/>
          <w:u w:val="single"/>
        </w:rPr>
        <w:t>р://</w:t>
      </w:r>
      <w:r w:rsidRPr="00EE0131">
        <w:rPr>
          <w:sz w:val="28"/>
          <w:szCs w:val="28"/>
          <w:u w:val="single"/>
          <w:lang w:val="en-US"/>
        </w:rPr>
        <w:t>www</w:t>
      </w:r>
      <w:r w:rsidRPr="00EE0131">
        <w:rPr>
          <w:sz w:val="28"/>
          <w:szCs w:val="28"/>
          <w:u w:val="single"/>
        </w:rPr>
        <w:t xml:space="preserve">. </w:t>
      </w:r>
      <w:proofErr w:type="spellStart"/>
      <w:r w:rsidRPr="00EE0131">
        <w:rPr>
          <w:sz w:val="28"/>
          <w:szCs w:val="28"/>
          <w:u w:val="single"/>
          <w:lang w:val="en-US"/>
        </w:rPr>
        <w:t>advis</w:t>
      </w:r>
      <w:proofErr w:type="spellEnd"/>
      <w:r w:rsidRPr="00EE0131">
        <w:rPr>
          <w:sz w:val="28"/>
          <w:szCs w:val="28"/>
          <w:u w:val="single"/>
        </w:rPr>
        <w:t>.</w:t>
      </w:r>
      <w:proofErr w:type="spellStart"/>
      <w:r w:rsidRPr="00EE0131">
        <w:rPr>
          <w:sz w:val="28"/>
          <w:szCs w:val="28"/>
          <w:u w:val="single"/>
          <w:lang w:val="en-US"/>
        </w:rPr>
        <w:t>ru</w:t>
      </w:r>
      <w:proofErr w:type="spellEnd"/>
      <w:r w:rsidRPr="00EE0131">
        <w:rPr>
          <w:sz w:val="28"/>
          <w:szCs w:val="28"/>
        </w:rPr>
        <w:t xml:space="preserve">  </w:t>
      </w:r>
    </w:p>
    <w:p w14:paraId="651B1D2F" w14:textId="77777777" w:rsidR="002538A2" w:rsidRPr="00EE0131" w:rsidRDefault="002538A2" w:rsidP="00EE0131">
      <w:pPr>
        <w:pStyle w:val="af1"/>
        <w:numPr>
          <w:ilvl w:val="0"/>
          <w:numId w:val="5"/>
        </w:numPr>
        <w:tabs>
          <w:tab w:val="left" w:pos="993"/>
        </w:tabs>
        <w:spacing w:line="336" w:lineRule="auto"/>
        <w:ind w:left="0" w:firstLine="709"/>
        <w:jc w:val="both"/>
        <w:rPr>
          <w:rFonts w:eastAsia="Calibri"/>
          <w:bCs/>
          <w:sz w:val="28"/>
          <w:szCs w:val="28"/>
        </w:rPr>
      </w:pPr>
      <w:r w:rsidRPr="00EE0131">
        <w:rPr>
          <w:sz w:val="28"/>
          <w:szCs w:val="28"/>
        </w:rPr>
        <w:t xml:space="preserve">Финансовый портал </w:t>
      </w:r>
      <w:hyperlink r:id="rId17" w:history="1">
        <w:r w:rsidRPr="00EE0131">
          <w:rPr>
            <w:sz w:val="28"/>
            <w:szCs w:val="28"/>
            <w:lang w:val="en-US"/>
          </w:rPr>
          <w:t>www</w:t>
        </w:r>
        <w:r w:rsidRPr="00EE0131">
          <w:rPr>
            <w:sz w:val="28"/>
            <w:szCs w:val="28"/>
          </w:rPr>
          <w:t>.</w:t>
        </w:r>
        <w:proofErr w:type="spellStart"/>
        <w:r w:rsidRPr="00EE0131">
          <w:rPr>
            <w:sz w:val="28"/>
            <w:szCs w:val="28"/>
            <w:lang w:val="en-US"/>
          </w:rPr>
          <w:t>banki</w:t>
        </w:r>
        <w:proofErr w:type="spellEnd"/>
        <w:r w:rsidRPr="00EE0131">
          <w:rPr>
            <w:sz w:val="28"/>
            <w:szCs w:val="28"/>
          </w:rPr>
          <w:t>.</w:t>
        </w:r>
        <w:proofErr w:type="spellStart"/>
        <w:r w:rsidRPr="00EE0131">
          <w:rPr>
            <w:sz w:val="28"/>
            <w:szCs w:val="28"/>
            <w:lang w:val="en-US"/>
          </w:rPr>
          <w:t>ru</w:t>
        </w:r>
        <w:proofErr w:type="spellEnd"/>
      </w:hyperlink>
    </w:p>
    <w:p w14:paraId="5C3B7268" w14:textId="77777777" w:rsidR="002538A2" w:rsidRPr="00EE0131" w:rsidRDefault="002538A2" w:rsidP="00EE0131">
      <w:pPr>
        <w:spacing w:line="336" w:lineRule="auto"/>
        <w:ind w:firstLine="709"/>
        <w:jc w:val="both"/>
        <w:rPr>
          <w:rFonts w:eastAsia="Times New Roman"/>
          <w:sz w:val="28"/>
          <w:szCs w:val="28"/>
        </w:rPr>
      </w:pPr>
      <w:r w:rsidRPr="00EE0131">
        <w:rPr>
          <w:rFonts w:eastAsia="Times New Roman"/>
          <w:sz w:val="28"/>
          <w:szCs w:val="28"/>
        </w:rPr>
        <w:t>10. Электронные ресурсы БИК:</w:t>
      </w:r>
    </w:p>
    <w:p w14:paraId="6FA0F3E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Электронная библиотека Финансового университета (ЭБ) </w:t>
      </w:r>
      <w:hyperlink r:id="rId18" w:history="1">
        <w:r w:rsidRPr="00EE0131">
          <w:rPr>
            <w:rStyle w:val="aa"/>
            <w:rFonts w:eastAsia="Calibri"/>
            <w:color w:val="auto"/>
            <w:sz w:val="28"/>
            <w:szCs w:val="28"/>
          </w:rPr>
          <w:t>http://elib.fa.ru/</w:t>
        </w:r>
      </w:hyperlink>
    </w:p>
    <w:p w14:paraId="0CBA6D0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BOOK.RU http://www.book.ru</w:t>
      </w:r>
    </w:p>
    <w:p w14:paraId="66F5FD69"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«Университетская библиотека ОНЛАЙН» http://biblioclub.ru/</w:t>
      </w:r>
    </w:p>
    <w:p w14:paraId="06078AC0"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Электронно-библиотечная система </w:t>
      </w:r>
      <w:proofErr w:type="spellStart"/>
      <w:r w:rsidRPr="00EE0131">
        <w:rPr>
          <w:sz w:val="28"/>
          <w:szCs w:val="28"/>
        </w:rPr>
        <w:t>Znanium</w:t>
      </w:r>
      <w:proofErr w:type="spellEnd"/>
      <w:r w:rsidRPr="00EE0131">
        <w:rPr>
          <w:sz w:val="28"/>
          <w:szCs w:val="28"/>
        </w:rPr>
        <w:t xml:space="preserve"> http://www.znanium.com</w:t>
      </w:r>
    </w:p>
    <w:p w14:paraId="6A62A6EA"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издательства «ЮРАЙТ» https://urait.ru/</w:t>
      </w:r>
    </w:p>
    <w:p w14:paraId="65AA3D91"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Электронно-библиотечная система издательства Проспект </w:t>
      </w:r>
      <w:hyperlink r:id="rId19" w:history="1">
        <w:r w:rsidRPr="00EE0131">
          <w:rPr>
            <w:rStyle w:val="aa"/>
            <w:rFonts w:eastAsia="Calibri"/>
            <w:color w:val="auto"/>
            <w:sz w:val="28"/>
            <w:szCs w:val="28"/>
          </w:rPr>
          <w:t>http://ebs.prospekt.org/books</w:t>
        </w:r>
      </w:hyperlink>
    </w:p>
    <w:p w14:paraId="4F08C65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shd w:val="clear" w:color="auto" w:fill="FFFFFF"/>
        </w:rPr>
        <w:t>Справочно-образовательная система</w:t>
      </w:r>
      <w:r w:rsidRPr="00EE0131">
        <w:rPr>
          <w:sz w:val="28"/>
          <w:szCs w:val="28"/>
        </w:rPr>
        <w:t xml:space="preserve"> </w:t>
      </w:r>
      <w:proofErr w:type="spellStart"/>
      <w:r w:rsidRPr="00EE0131">
        <w:rPr>
          <w:sz w:val="28"/>
          <w:szCs w:val="28"/>
        </w:rPr>
        <w:t>Актион</w:t>
      </w:r>
      <w:proofErr w:type="spellEnd"/>
      <w:r w:rsidRPr="00EE0131">
        <w:rPr>
          <w:sz w:val="28"/>
          <w:szCs w:val="28"/>
        </w:rPr>
        <w:t xml:space="preserve"> 360 https://action360.ru/</w:t>
      </w:r>
    </w:p>
    <w:p w14:paraId="1EAE735E" w14:textId="77777777" w:rsidR="002538A2" w:rsidRPr="00EE0131" w:rsidRDefault="002538A2" w:rsidP="00EE0131">
      <w:pPr>
        <w:pStyle w:val="af1"/>
        <w:numPr>
          <w:ilvl w:val="0"/>
          <w:numId w:val="4"/>
        </w:numPr>
        <w:tabs>
          <w:tab w:val="left" w:pos="993"/>
        </w:tabs>
        <w:spacing w:line="336" w:lineRule="auto"/>
        <w:ind w:left="0" w:firstLine="709"/>
        <w:jc w:val="both"/>
        <w:rPr>
          <w:rStyle w:val="aa"/>
          <w:rFonts w:eastAsia="Calibri"/>
          <w:color w:val="auto"/>
          <w:sz w:val="28"/>
          <w:szCs w:val="28"/>
        </w:rPr>
      </w:pPr>
      <w:r w:rsidRPr="00EE0131">
        <w:rPr>
          <w:sz w:val="28"/>
          <w:szCs w:val="28"/>
        </w:rPr>
        <w:lastRenderedPageBreak/>
        <w:t xml:space="preserve">Деловая онлайн-библиотека </w:t>
      </w:r>
      <w:proofErr w:type="spellStart"/>
      <w:r w:rsidRPr="00EE0131">
        <w:rPr>
          <w:sz w:val="28"/>
          <w:szCs w:val="28"/>
        </w:rPr>
        <w:t>Alpina</w:t>
      </w:r>
      <w:proofErr w:type="spellEnd"/>
      <w:r w:rsidRPr="00EE0131">
        <w:rPr>
          <w:sz w:val="28"/>
          <w:szCs w:val="28"/>
        </w:rPr>
        <w:t xml:space="preserve"> </w:t>
      </w:r>
      <w:proofErr w:type="spellStart"/>
      <w:r w:rsidRPr="00EE0131">
        <w:rPr>
          <w:sz w:val="28"/>
          <w:szCs w:val="28"/>
        </w:rPr>
        <w:t>Digital</w:t>
      </w:r>
      <w:proofErr w:type="spellEnd"/>
      <w:r w:rsidRPr="00EE0131">
        <w:rPr>
          <w:sz w:val="28"/>
          <w:szCs w:val="28"/>
        </w:rPr>
        <w:t xml:space="preserve"> </w:t>
      </w:r>
      <w:hyperlink r:id="rId20" w:history="1">
        <w:r w:rsidRPr="00EE0131">
          <w:rPr>
            <w:rStyle w:val="aa"/>
            <w:rFonts w:eastAsia="Calibri"/>
            <w:color w:val="auto"/>
            <w:sz w:val="28"/>
            <w:szCs w:val="28"/>
          </w:rPr>
          <w:t>http://lib.alpinadigital.ru/</w:t>
        </w:r>
      </w:hyperlink>
    </w:p>
    <w:p w14:paraId="258C9C9D"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Электронная библиотека издательства «МИФ» («Манн, Иванов и Фербер») https://fa.miflib.ru/auth/#/registration</w:t>
      </w:r>
    </w:p>
    <w:p w14:paraId="1E61071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Интернет-библиотека СМИ </w:t>
      </w:r>
      <w:proofErr w:type="spellStart"/>
      <w:r w:rsidRPr="00EE0131">
        <w:rPr>
          <w:sz w:val="28"/>
          <w:szCs w:val="28"/>
        </w:rPr>
        <w:t>Public.Ru</w:t>
      </w:r>
      <w:proofErr w:type="spellEnd"/>
      <w:r w:rsidRPr="00EE0131">
        <w:rPr>
          <w:sz w:val="28"/>
          <w:szCs w:val="28"/>
        </w:rPr>
        <w:t xml:space="preserve"> https://public.ru/</w:t>
      </w:r>
    </w:p>
    <w:p w14:paraId="0B5A6902"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Электронная библиотека Издательского дома «Гребенников» https://grebennikon.ru/</w:t>
      </w:r>
    </w:p>
    <w:p w14:paraId="267B2F2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Научная электронная библиотека eLibrary.ru http://elibrary.ru  </w:t>
      </w:r>
    </w:p>
    <w:p w14:paraId="5ECD5C5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Национальная электронная библиотека http://нэб.рф/</w:t>
      </w:r>
    </w:p>
    <w:p w14:paraId="075D2A2A"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Финансовая справочная система «Финансовый директор» http://www.1fd.ru/</w:t>
      </w:r>
    </w:p>
    <w:p w14:paraId="1C274096"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Ресурсы информационно-аналитического агентства по финансовым рынкам Cbonds.ru https://cbonds.ru/</w:t>
      </w:r>
    </w:p>
    <w:p w14:paraId="28E57E3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СПАРК </w:t>
      </w:r>
      <w:hyperlink r:id="rId21" w:history="1">
        <w:r w:rsidRPr="00EE0131">
          <w:rPr>
            <w:rStyle w:val="aa"/>
            <w:rFonts w:eastAsia="Calibri"/>
            <w:color w:val="auto"/>
            <w:sz w:val="28"/>
            <w:szCs w:val="28"/>
          </w:rPr>
          <w:t>https://spark-interfax.ru/</w:t>
        </w:r>
      </w:hyperlink>
    </w:p>
    <w:p w14:paraId="072858B5"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STATISTA https://www.statista.com/</w:t>
      </w:r>
    </w:p>
    <w:p w14:paraId="31DFBEDE"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Academic Reference http://ar.cnki.net/ACADREF</w:t>
      </w:r>
    </w:p>
    <w:p w14:paraId="6FAA1D71"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Пакет баз данных компании EBSCO </w:t>
      </w:r>
      <w:proofErr w:type="spellStart"/>
      <w:r w:rsidRPr="00EE0131">
        <w:rPr>
          <w:sz w:val="28"/>
          <w:szCs w:val="28"/>
        </w:rPr>
        <w:t>Publishing</w:t>
      </w:r>
      <w:proofErr w:type="spellEnd"/>
      <w:r w:rsidRPr="00EE0131">
        <w:rPr>
          <w:sz w:val="28"/>
          <w:szCs w:val="28"/>
        </w:rPr>
        <w:t xml:space="preserve">, крупнейшего </w:t>
      </w:r>
      <w:proofErr w:type="spellStart"/>
      <w:r w:rsidRPr="00EE0131">
        <w:rPr>
          <w:sz w:val="28"/>
          <w:szCs w:val="28"/>
        </w:rPr>
        <w:t>агрегатора</w:t>
      </w:r>
      <w:proofErr w:type="spellEnd"/>
      <w:r w:rsidRPr="00EE0131">
        <w:rPr>
          <w:sz w:val="28"/>
          <w:szCs w:val="28"/>
        </w:rPr>
        <w:t xml:space="preserve"> научных ресурсов ведущих издательств мира http://search.ebscohost.com</w:t>
      </w:r>
    </w:p>
    <w:p w14:paraId="6C386D3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proofErr w:type="spellStart"/>
      <w:r w:rsidRPr="00EE0131">
        <w:rPr>
          <w:sz w:val="28"/>
          <w:szCs w:val="28"/>
        </w:rPr>
        <w:t>Henry</w:t>
      </w:r>
      <w:proofErr w:type="spellEnd"/>
      <w:r w:rsidRPr="00EE0131">
        <w:rPr>
          <w:sz w:val="28"/>
          <w:szCs w:val="28"/>
        </w:rPr>
        <w:t xml:space="preserve"> </w:t>
      </w:r>
      <w:proofErr w:type="spellStart"/>
      <w:r w:rsidRPr="00EE0131">
        <w:rPr>
          <w:sz w:val="28"/>
          <w:szCs w:val="28"/>
        </w:rPr>
        <w:t>Stewart</w:t>
      </w:r>
      <w:proofErr w:type="spellEnd"/>
      <w:r w:rsidRPr="00EE0131">
        <w:rPr>
          <w:sz w:val="28"/>
          <w:szCs w:val="28"/>
        </w:rPr>
        <w:t xml:space="preserve"> </w:t>
      </w:r>
      <w:proofErr w:type="spellStart"/>
      <w:r w:rsidRPr="00EE0131">
        <w:rPr>
          <w:sz w:val="28"/>
          <w:szCs w:val="28"/>
        </w:rPr>
        <w:t>Talks</w:t>
      </w:r>
      <w:proofErr w:type="spellEnd"/>
      <w:r w:rsidRPr="00EE0131">
        <w:rPr>
          <w:sz w:val="28"/>
          <w:szCs w:val="28"/>
        </w:rPr>
        <w:t>: Библиотека Онлайн Лекций по Бизнесу и Маркетингу https://hstalks.com/business/</w:t>
      </w:r>
    </w:p>
    <w:p w14:paraId="4BC39A4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Электронная коллекция книг издательства </w:t>
      </w:r>
      <w:proofErr w:type="spellStart"/>
      <w:r w:rsidRPr="00EE0131">
        <w:rPr>
          <w:sz w:val="28"/>
          <w:szCs w:val="28"/>
        </w:rPr>
        <w:t>Springer</w:t>
      </w:r>
      <w:proofErr w:type="spellEnd"/>
      <w:r w:rsidRPr="00EE0131">
        <w:rPr>
          <w:sz w:val="28"/>
          <w:szCs w:val="28"/>
        </w:rPr>
        <w:t xml:space="preserve">:  </w:t>
      </w:r>
      <w:proofErr w:type="spellStart"/>
      <w:r w:rsidRPr="00EE0131">
        <w:rPr>
          <w:sz w:val="28"/>
          <w:szCs w:val="28"/>
        </w:rPr>
        <w:t>Springer</w:t>
      </w:r>
      <w:proofErr w:type="spellEnd"/>
      <w:r w:rsidRPr="00EE0131">
        <w:rPr>
          <w:sz w:val="28"/>
          <w:szCs w:val="28"/>
        </w:rPr>
        <w:t xml:space="preserve"> </w:t>
      </w:r>
      <w:proofErr w:type="spellStart"/>
      <w:r w:rsidRPr="00EE0131">
        <w:rPr>
          <w:sz w:val="28"/>
          <w:szCs w:val="28"/>
        </w:rPr>
        <w:t>eBooks</w:t>
      </w:r>
      <w:proofErr w:type="spellEnd"/>
      <w:r w:rsidRPr="00EE0131">
        <w:rPr>
          <w:sz w:val="28"/>
          <w:szCs w:val="28"/>
        </w:rPr>
        <w:t xml:space="preserve"> </w:t>
      </w:r>
      <w:hyperlink r:id="rId22" w:history="1">
        <w:r w:rsidRPr="00EE0131">
          <w:rPr>
            <w:rStyle w:val="aa"/>
            <w:rFonts w:eastAsia="Calibri"/>
            <w:color w:val="auto"/>
            <w:sz w:val="28"/>
            <w:szCs w:val="28"/>
          </w:rPr>
          <w:t>http://link.springer.com/</w:t>
        </w:r>
      </w:hyperlink>
    </w:p>
    <w:p w14:paraId="2A03270F"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Электронные продукты издательства </w:t>
      </w:r>
      <w:proofErr w:type="spellStart"/>
      <w:r w:rsidRPr="00EE0131">
        <w:rPr>
          <w:sz w:val="28"/>
          <w:szCs w:val="28"/>
        </w:rPr>
        <w:t>Elsevier</w:t>
      </w:r>
      <w:proofErr w:type="spellEnd"/>
      <w:r w:rsidRPr="00EE0131">
        <w:rPr>
          <w:sz w:val="28"/>
          <w:szCs w:val="28"/>
        </w:rPr>
        <w:t xml:space="preserve"> </w:t>
      </w:r>
      <w:hyperlink r:id="rId23" w:history="1">
        <w:r w:rsidRPr="00EE0131">
          <w:rPr>
            <w:rStyle w:val="aa"/>
            <w:rFonts w:eastAsia="Calibri"/>
            <w:color w:val="auto"/>
            <w:sz w:val="28"/>
            <w:szCs w:val="28"/>
          </w:rPr>
          <w:t>http://www.sciencedirect.com</w:t>
        </w:r>
      </w:hyperlink>
    </w:p>
    <w:p w14:paraId="55FE2EEF"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 xml:space="preserve">Emerald: Management </w:t>
      </w:r>
      <w:proofErr w:type="spellStart"/>
      <w:r w:rsidRPr="00EE0131">
        <w:rPr>
          <w:sz w:val="28"/>
          <w:szCs w:val="28"/>
          <w:lang w:val="en-US"/>
        </w:rPr>
        <w:t>eJournal</w:t>
      </w:r>
      <w:proofErr w:type="spellEnd"/>
      <w:r w:rsidRPr="00EE0131">
        <w:rPr>
          <w:sz w:val="28"/>
          <w:szCs w:val="28"/>
          <w:lang w:val="en-US"/>
        </w:rPr>
        <w:t xml:space="preserve"> Portfolio </w:t>
      </w:r>
      <w:hyperlink r:id="rId24" w:history="1">
        <w:r w:rsidRPr="00EE0131">
          <w:rPr>
            <w:rStyle w:val="aa"/>
            <w:rFonts w:eastAsia="Calibri"/>
            <w:color w:val="auto"/>
            <w:sz w:val="28"/>
            <w:szCs w:val="28"/>
            <w:lang w:val="en-US"/>
          </w:rPr>
          <w:t>https://www.emerald.com/insight/</w:t>
        </w:r>
      </w:hyperlink>
    </w:p>
    <w:p w14:paraId="135B616A" w14:textId="77777777" w:rsidR="002538A2" w:rsidRPr="00EE0131" w:rsidRDefault="002538A2" w:rsidP="00EE0131">
      <w:pPr>
        <w:pStyle w:val="ae"/>
        <w:numPr>
          <w:ilvl w:val="0"/>
          <w:numId w:val="4"/>
        </w:numPr>
        <w:tabs>
          <w:tab w:val="left" w:pos="993"/>
        </w:tabs>
        <w:spacing w:before="0" w:beforeAutospacing="0" w:after="0" w:afterAutospacing="0" w:line="336" w:lineRule="auto"/>
        <w:ind w:left="0" w:firstLine="709"/>
        <w:jc w:val="both"/>
        <w:rPr>
          <w:rStyle w:val="af"/>
          <w:rFonts w:ascii="Times New Roman" w:hAnsi="Times New Roman" w:cs="Times New Roman"/>
          <w:lang w:val="en-US"/>
        </w:rPr>
      </w:pPr>
      <w:r w:rsidRPr="00EE0131">
        <w:rPr>
          <w:rStyle w:val="af"/>
          <w:rFonts w:ascii="Times New Roman" w:hAnsi="Times New Roman" w:cs="Times New Roman"/>
          <w:b w:val="0"/>
          <w:lang w:val="en-US"/>
        </w:rPr>
        <w:t xml:space="preserve">JSTOR. Arts &amp; Sciences I Collection </w:t>
      </w:r>
      <w:hyperlink r:id="rId25" w:history="1">
        <w:r w:rsidRPr="00EE0131">
          <w:rPr>
            <w:rStyle w:val="aa"/>
            <w:rFonts w:ascii="Times New Roman" w:hAnsi="Times New Roman"/>
            <w:color w:val="auto"/>
            <w:lang w:val="en-US"/>
          </w:rPr>
          <w:t>https://www.jstor.org/</w:t>
        </w:r>
      </w:hyperlink>
    </w:p>
    <w:p w14:paraId="33B4EA23"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shd w:val="clear" w:color="auto" w:fill="FFFFFF"/>
        </w:rPr>
      </w:pPr>
      <w:r w:rsidRPr="00EE0131">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E0131">
        <w:rPr>
          <w:sz w:val="28"/>
          <w:szCs w:val="28"/>
          <w:shd w:val="clear" w:color="auto" w:fill="FFFFFF"/>
        </w:rPr>
        <w:t>iLibrary</w:t>
      </w:r>
      <w:proofErr w:type="spellEnd"/>
      <w:r w:rsidRPr="00EE0131">
        <w:rPr>
          <w:sz w:val="28"/>
          <w:szCs w:val="28"/>
          <w:shd w:val="clear" w:color="auto" w:fill="FFFFFF"/>
        </w:rPr>
        <w:t xml:space="preserve"> </w:t>
      </w:r>
      <w:hyperlink r:id="rId26" w:history="1">
        <w:r w:rsidRPr="00EE0131">
          <w:rPr>
            <w:rStyle w:val="aa"/>
            <w:color w:val="auto"/>
            <w:sz w:val="28"/>
            <w:szCs w:val="28"/>
            <w:shd w:val="clear" w:color="auto" w:fill="FFFFFF"/>
          </w:rPr>
          <w:t>https://www.oecd-ilibrary.org/</w:t>
        </w:r>
      </w:hyperlink>
    </w:p>
    <w:p w14:paraId="3E871742"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E0131">
        <w:rPr>
          <w:sz w:val="28"/>
          <w:szCs w:val="28"/>
        </w:rPr>
        <w:t>управления»  http://eduvideo.online/</w:t>
      </w:r>
      <w:proofErr w:type="gramEnd"/>
    </w:p>
    <w:p w14:paraId="5F9410F2" w14:textId="77777777" w:rsidR="002538A2" w:rsidRPr="00EE0131" w:rsidRDefault="002538A2" w:rsidP="00EE0131">
      <w:pPr>
        <w:pStyle w:val="af1"/>
        <w:numPr>
          <w:ilvl w:val="0"/>
          <w:numId w:val="4"/>
        </w:numPr>
        <w:tabs>
          <w:tab w:val="left" w:pos="993"/>
        </w:tabs>
        <w:spacing w:line="336" w:lineRule="auto"/>
        <w:ind w:left="0" w:firstLine="709"/>
        <w:jc w:val="both"/>
        <w:rPr>
          <w:bCs/>
          <w:sz w:val="28"/>
          <w:szCs w:val="28"/>
        </w:rPr>
      </w:pPr>
      <w:r w:rsidRPr="00EE0131">
        <w:rPr>
          <w:sz w:val="28"/>
          <w:szCs w:val="28"/>
        </w:rPr>
        <w:lastRenderedPageBreak/>
        <w:t xml:space="preserve">База данных научных журналов издательства </w:t>
      </w:r>
      <w:proofErr w:type="spellStart"/>
      <w:r w:rsidRPr="00EE0131">
        <w:rPr>
          <w:sz w:val="28"/>
          <w:szCs w:val="28"/>
        </w:rPr>
        <w:t>Wiley</w:t>
      </w:r>
      <w:proofErr w:type="spellEnd"/>
      <w:r w:rsidRPr="00EE0131">
        <w:rPr>
          <w:sz w:val="28"/>
          <w:szCs w:val="28"/>
        </w:rPr>
        <w:t xml:space="preserve"> </w:t>
      </w:r>
      <w:hyperlink r:id="rId27" w:history="1">
        <w:r w:rsidRPr="00EE0131">
          <w:rPr>
            <w:rStyle w:val="aa"/>
            <w:rFonts w:eastAsia="Calibri"/>
            <w:color w:val="auto"/>
            <w:sz w:val="28"/>
            <w:szCs w:val="28"/>
          </w:rPr>
          <w:t>https://onlinelibrary.wiley.com/</w:t>
        </w:r>
      </w:hyperlink>
    </w:p>
    <w:p w14:paraId="041BA141" w14:textId="77777777" w:rsidR="00DC7D7C" w:rsidRPr="00591938" w:rsidRDefault="00DC7D7C" w:rsidP="00781668">
      <w:pPr>
        <w:pStyle w:val="1"/>
        <w:spacing w:before="0" w:after="0" w:line="360" w:lineRule="auto"/>
        <w:rPr>
          <w:rFonts w:ascii="Times New Roman" w:hAnsi="Times New Roman"/>
          <w:color w:val="auto"/>
        </w:rPr>
      </w:pPr>
      <w:r w:rsidRPr="00591938">
        <w:rPr>
          <w:rFonts w:ascii="Times New Roman" w:hAnsi="Times New Roman"/>
          <w:color w:val="auto"/>
        </w:rPr>
        <w:t xml:space="preserve">10. </w:t>
      </w:r>
      <w:bookmarkStart w:id="43" w:name="_Toc415149569"/>
      <w:bookmarkStart w:id="44" w:name="_Toc447808552"/>
      <w:r w:rsidRPr="00591938">
        <w:rPr>
          <w:rFonts w:ascii="Times New Roman" w:hAnsi="Times New Roman"/>
          <w:color w:val="auto"/>
        </w:rPr>
        <w:t>Методические указания для обучающихся по освоению дисциплины</w:t>
      </w:r>
      <w:bookmarkEnd w:id="41"/>
      <w:bookmarkEnd w:id="42"/>
      <w:bookmarkEnd w:id="43"/>
      <w:bookmarkEnd w:id="44"/>
    </w:p>
    <w:p w14:paraId="33060026" w14:textId="77777777" w:rsidR="00DC7D7C" w:rsidRPr="00591938" w:rsidRDefault="00DC7D7C" w:rsidP="00DC7D7C">
      <w:pPr>
        <w:tabs>
          <w:tab w:val="left" w:pos="993"/>
        </w:tabs>
        <w:spacing w:line="360" w:lineRule="auto"/>
        <w:ind w:firstLine="709"/>
        <w:jc w:val="both"/>
        <w:rPr>
          <w:rFonts w:eastAsia="Times New Roman"/>
          <w:sz w:val="28"/>
          <w:szCs w:val="28"/>
          <w:shd w:val="clear" w:color="auto" w:fill="FFFFFF"/>
        </w:rPr>
      </w:pPr>
      <w:bookmarkStart w:id="45" w:name="_Hlk23170690"/>
      <w:r w:rsidRPr="00591938">
        <w:rPr>
          <w:rFonts w:eastAsia="Times New Roman"/>
          <w:sz w:val="28"/>
          <w:szCs w:val="28"/>
          <w:shd w:val="clear" w:color="auto" w:fill="FFFFFF"/>
        </w:rPr>
        <w:t>Студентам следует:</w:t>
      </w:r>
    </w:p>
    <w:p w14:paraId="08407ADD" w14:textId="77777777" w:rsidR="00DC7D7C" w:rsidRPr="00591938" w:rsidRDefault="00DC7D7C" w:rsidP="00DC7D7C">
      <w:pPr>
        <w:numPr>
          <w:ilvl w:val="0"/>
          <w:numId w:val="2"/>
        </w:num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 xml:space="preserve"> руководствоваться графиком самостоятельной работы, определенным РПД;</w:t>
      </w:r>
    </w:p>
    <w:p w14:paraId="2CB62795" w14:textId="77777777" w:rsidR="003D7F27" w:rsidRPr="00591938" w:rsidRDefault="00DC7D7C" w:rsidP="00C73F5B">
      <w:pPr>
        <w:tabs>
          <w:tab w:val="left" w:pos="993"/>
          <w:tab w:val="left" w:pos="1134"/>
        </w:tabs>
        <w:spacing w:line="360" w:lineRule="auto"/>
        <w:ind w:firstLine="709"/>
        <w:jc w:val="both"/>
        <w:rPr>
          <w:rFonts w:eastAsia="Times New Roman"/>
          <w:sz w:val="28"/>
          <w:szCs w:val="28"/>
          <w:shd w:val="clear" w:color="auto" w:fill="FFFFFF"/>
        </w:rPr>
      </w:pPr>
      <w:r w:rsidRPr="00591938">
        <w:rPr>
          <w:rFonts w:eastAsia="Calibri"/>
          <w:sz w:val="28"/>
          <w:szCs w:val="28"/>
        </w:rPr>
        <w:t xml:space="preserve">- </w:t>
      </w:r>
      <w:r w:rsidRPr="00591938">
        <w:rPr>
          <w:rFonts w:eastAsia="Times New Roman"/>
          <w:sz w:val="28"/>
          <w:szCs w:val="28"/>
          <w:shd w:val="clear" w:color="auto" w:fill="FFFFFF"/>
        </w:rPr>
        <w:t xml:space="preserve">выполнять все плановые задания, выдаваемые преподавателем для самостоятельного выполнения, </w:t>
      </w:r>
      <w:r w:rsidR="00C73F5B" w:rsidRPr="00591938">
        <w:rPr>
          <w:rFonts w:eastAsia="Times New Roman"/>
          <w:sz w:val="28"/>
          <w:szCs w:val="28"/>
          <w:shd w:val="clear" w:color="auto" w:fill="FFFFFF"/>
        </w:rPr>
        <w:t>самостоятельная работа студентами выполняется с целью 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 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семинарских занятиях. Работа выполняется с использованием текстового редактора MS WORD, MS ECXEL.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p>
    <w:p w14:paraId="63195AEA" w14:textId="14096EF0" w:rsidR="00C73F5B" w:rsidRPr="00591938" w:rsidRDefault="00C73F5B" w:rsidP="00DE4ECB">
      <w:pPr>
        <w:tabs>
          <w:tab w:val="left" w:pos="993"/>
          <w:tab w:val="left" w:pos="1134"/>
        </w:tabs>
        <w:spacing w:line="360" w:lineRule="auto"/>
        <w:ind w:firstLine="426"/>
        <w:jc w:val="both"/>
        <w:rPr>
          <w:rFonts w:eastAsia="Times New Roman"/>
          <w:sz w:val="28"/>
          <w:szCs w:val="28"/>
          <w:shd w:val="clear" w:color="auto" w:fill="FFFFFF"/>
        </w:rPr>
      </w:pPr>
      <w:r w:rsidRPr="00591938">
        <w:rPr>
          <w:rFonts w:eastAsia="Times New Roman"/>
          <w:sz w:val="28"/>
          <w:szCs w:val="28"/>
          <w:shd w:val="clear" w:color="auto" w:fill="FFFFFF"/>
        </w:rPr>
        <w:t xml:space="preserve">- выполнить в установленные сроки </w:t>
      </w:r>
      <w:r w:rsidR="00690672" w:rsidRPr="00591938">
        <w:rPr>
          <w:rFonts w:eastAsia="Times New Roman"/>
          <w:sz w:val="28"/>
          <w:szCs w:val="28"/>
          <w:shd w:val="clear" w:color="auto" w:fill="FFFFFF"/>
        </w:rPr>
        <w:t>домашнее творческое задание</w:t>
      </w:r>
      <w:r w:rsidR="001B4F26" w:rsidRPr="00591938">
        <w:rPr>
          <w:rFonts w:eastAsia="Times New Roman"/>
          <w:sz w:val="28"/>
          <w:szCs w:val="28"/>
          <w:shd w:val="clear" w:color="auto" w:fill="FFFFFF"/>
        </w:rPr>
        <w:t xml:space="preserve"> / контрольную работу</w:t>
      </w:r>
      <w:r w:rsidRPr="00591938">
        <w:rPr>
          <w:rFonts w:eastAsia="Times New Roman"/>
          <w:sz w:val="28"/>
          <w:szCs w:val="28"/>
          <w:shd w:val="clear" w:color="auto" w:fill="FFFFFF"/>
        </w:rPr>
        <w:t>;</w:t>
      </w:r>
    </w:p>
    <w:p w14:paraId="5EC1B067" w14:textId="77777777" w:rsidR="009C1D9E" w:rsidRPr="00591938" w:rsidRDefault="00C73F5B" w:rsidP="00DE4ECB">
      <w:pPr>
        <w:tabs>
          <w:tab w:val="left" w:pos="993"/>
          <w:tab w:val="left" w:pos="1134"/>
        </w:tabs>
        <w:spacing w:line="360" w:lineRule="auto"/>
        <w:ind w:firstLine="426"/>
        <w:jc w:val="both"/>
        <w:rPr>
          <w:rFonts w:eastAsia="Times New Roman"/>
          <w:sz w:val="28"/>
          <w:szCs w:val="28"/>
          <w:shd w:val="clear" w:color="auto" w:fill="FFFFFF"/>
        </w:rPr>
      </w:pPr>
      <w:r w:rsidRPr="00591938">
        <w:rPr>
          <w:rFonts w:eastAsia="Times New Roman"/>
          <w:sz w:val="28"/>
          <w:szCs w:val="28"/>
          <w:shd w:val="clear" w:color="auto" w:fill="FFFFFF"/>
        </w:rPr>
        <w:t xml:space="preserve">- </w:t>
      </w:r>
      <w:r w:rsidR="007237BA" w:rsidRPr="00591938">
        <w:rPr>
          <w:rFonts w:eastAsia="Times New Roman"/>
          <w:sz w:val="28"/>
          <w:szCs w:val="28"/>
          <w:shd w:val="clear" w:color="auto" w:fill="FFFFFF"/>
        </w:rPr>
        <w:t>быть готовым</w:t>
      </w:r>
      <w:r w:rsidR="009C1D9E" w:rsidRPr="00591938">
        <w:rPr>
          <w:rFonts w:eastAsia="Times New Roman"/>
          <w:sz w:val="28"/>
          <w:szCs w:val="28"/>
          <w:shd w:val="clear" w:color="auto" w:fill="FFFFFF"/>
        </w:rPr>
        <w:t>и</w:t>
      </w:r>
      <w:r w:rsidR="007237BA" w:rsidRPr="00591938">
        <w:rPr>
          <w:rFonts w:eastAsia="Times New Roman"/>
          <w:sz w:val="28"/>
          <w:szCs w:val="28"/>
          <w:shd w:val="clear" w:color="auto" w:fill="FFFFFF"/>
        </w:rPr>
        <w:t xml:space="preserve"> к дискуссии, решению тестов</w:t>
      </w:r>
      <w:r w:rsidR="009C1D9E" w:rsidRPr="00591938">
        <w:rPr>
          <w:rFonts w:eastAsia="Times New Roman"/>
          <w:sz w:val="28"/>
          <w:szCs w:val="28"/>
          <w:shd w:val="clear" w:color="auto" w:fill="FFFFFF"/>
        </w:rPr>
        <w:t xml:space="preserve">, </w:t>
      </w:r>
      <w:r w:rsidR="007237BA" w:rsidRPr="00591938">
        <w:rPr>
          <w:rFonts w:eastAsia="Times New Roman"/>
          <w:sz w:val="28"/>
          <w:szCs w:val="28"/>
          <w:shd w:val="clear" w:color="auto" w:fill="FFFFFF"/>
        </w:rPr>
        <w:t>задач</w:t>
      </w:r>
      <w:r w:rsidR="009C1D9E" w:rsidRPr="00591938">
        <w:rPr>
          <w:rFonts w:eastAsia="Times New Roman"/>
          <w:sz w:val="28"/>
          <w:szCs w:val="28"/>
          <w:shd w:val="clear" w:color="auto" w:fill="FFFFFF"/>
        </w:rPr>
        <w:t>, работе в группе;</w:t>
      </w:r>
    </w:p>
    <w:p w14:paraId="479940C0" w14:textId="77777777" w:rsidR="009C1D9E" w:rsidRPr="00591938" w:rsidRDefault="009C1D9E"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 xml:space="preserve">Особую значимость при принятии группового решения по финансовому моделированию несет групповая дискуссия. Она может возникать спонтанно, развиваться стихийно или быть организованной. Инициатором обсуждения может стать преподаватель, который осуществляет, координирует и направляет процесс. </w:t>
      </w:r>
    </w:p>
    <w:p w14:paraId="5D55DDB7" w14:textId="77777777" w:rsidR="009C1D9E" w:rsidRPr="00591938" w:rsidRDefault="009C1D9E"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Дискуссия предполагает:</w:t>
      </w:r>
    </w:p>
    <w:p w14:paraId="422798C3"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lastRenderedPageBreak/>
        <w:t>активный обмен мнениями между участниками;</w:t>
      </w:r>
    </w:p>
    <w:p w14:paraId="041C3E2B"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рассмотрение проблемы с разных позиций;</w:t>
      </w:r>
    </w:p>
    <w:p w14:paraId="4A89BC7B"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многосторонн</w:t>
      </w:r>
      <w:r w:rsidR="00B711A3" w:rsidRPr="00591938">
        <w:rPr>
          <w:sz w:val="28"/>
          <w:szCs w:val="28"/>
          <w:shd w:val="clear" w:color="auto" w:fill="FFFFFF"/>
        </w:rPr>
        <w:t>юю</w:t>
      </w:r>
      <w:r w:rsidRPr="00591938">
        <w:rPr>
          <w:sz w:val="28"/>
          <w:szCs w:val="28"/>
          <w:shd w:val="clear" w:color="auto" w:fill="FFFFFF"/>
        </w:rPr>
        <w:t xml:space="preserve"> коммуникаци</w:t>
      </w:r>
      <w:r w:rsidR="00B711A3" w:rsidRPr="00591938">
        <w:rPr>
          <w:sz w:val="28"/>
          <w:szCs w:val="28"/>
          <w:shd w:val="clear" w:color="auto" w:fill="FFFFFF"/>
        </w:rPr>
        <w:t>ю</w:t>
      </w:r>
      <w:r w:rsidRPr="00591938">
        <w:rPr>
          <w:sz w:val="28"/>
          <w:szCs w:val="28"/>
          <w:shd w:val="clear" w:color="auto" w:fill="FFFFFF"/>
        </w:rPr>
        <w:t>;</w:t>
      </w:r>
    </w:p>
    <w:p w14:paraId="211091C1" w14:textId="77777777" w:rsidR="007237BA"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поиск нового решения, мнения, способа действий и т.д.</w:t>
      </w:r>
    </w:p>
    <w:p w14:paraId="13B44F24" w14:textId="73232BDD" w:rsidR="009C1D9E" w:rsidRPr="00591938" w:rsidRDefault="0014164C"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Студентам следует</w:t>
      </w:r>
      <w:r w:rsidR="00C05278" w:rsidRPr="00591938">
        <w:rPr>
          <w:rFonts w:eastAsia="Times New Roman"/>
          <w:sz w:val="28"/>
          <w:szCs w:val="28"/>
          <w:shd w:val="clear" w:color="auto" w:fill="FFFFFF"/>
        </w:rPr>
        <w:t xml:space="preserve"> осуществлять подготовку к </w:t>
      </w:r>
      <w:r w:rsidR="00EE0131">
        <w:rPr>
          <w:rFonts w:eastAsia="Times New Roman"/>
          <w:sz w:val="28"/>
          <w:szCs w:val="28"/>
          <w:shd w:val="clear" w:color="auto" w:fill="FFFFFF"/>
        </w:rPr>
        <w:t>экзамену</w:t>
      </w:r>
      <w:r w:rsidR="00C05278" w:rsidRPr="00591938">
        <w:rPr>
          <w:rFonts w:eastAsia="Times New Roman"/>
          <w:sz w:val="28"/>
          <w:szCs w:val="28"/>
          <w:shd w:val="clear" w:color="auto" w:fill="FFFFFF"/>
        </w:rPr>
        <w:t xml:space="preserve"> в процессе изучения дисциплины на протяжении всего семестра, закрепляя знания на семинарских занятиях, в том числе в ходе дискуссии</w:t>
      </w:r>
      <w:r w:rsidR="00C21844" w:rsidRPr="00591938">
        <w:rPr>
          <w:rFonts w:eastAsia="Times New Roman"/>
          <w:sz w:val="28"/>
          <w:szCs w:val="28"/>
          <w:shd w:val="clear" w:color="auto" w:fill="FFFFFF"/>
        </w:rPr>
        <w:t>, решения тестов и задач</w:t>
      </w:r>
      <w:r w:rsidR="00C05278" w:rsidRPr="00591938">
        <w:rPr>
          <w:rFonts w:eastAsia="Times New Roman"/>
          <w:sz w:val="28"/>
          <w:szCs w:val="28"/>
          <w:shd w:val="clear" w:color="auto" w:fill="FFFFFF"/>
        </w:rPr>
        <w:t>.</w:t>
      </w:r>
    </w:p>
    <w:p w14:paraId="074CCA22" w14:textId="77777777" w:rsidR="00DC7D7C" w:rsidRPr="00591938" w:rsidRDefault="00DC7D7C" w:rsidP="00592FC9">
      <w:pPr>
        <w:widowControl w:val="0"/>
        <w:spacing w:line="360" w:lineRule="auto"/>
        <w:ind w:firstLine="709"/>
        <w:jc w:val="both"/>
        <w:outlineLvl w:val="0"/>
        <w:rPr>
          <w:rFonts w:eastAsia="Calibri"/>
          <w:b/>
          <w:bCs/>
          <w:sz w:val="28"/>
          <w:szCs w:val="28"/>
        </w:rPr>
      </w:pPr>
      <w:bookmarkStart w:id="46" w:name="_Toc421013511"/>
      <w:bookmarkStart w:id="47" w:name="_Toc447808553"/>
      <w:bookmarkStart w:id="48" w:name="_Toc494714927"/>
      <w:bookmarkStart w:id="49" w:name="_Toc25057846"/>
      <w:bookmarkEnd w:id="45"/>
      <w:r w:rsidRPr="00591938">
        <w:rPr>
          <w:rFonts w:eastAsia="Calibri"/>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bookmarkEnd w:id="49"/>
      <w:r w:rsidRPr="00591938">
        <w:rPr>
          <w:rFonts w:eastAsia="Calibri"/>
          <w:b/>
          <w:bCs/>
          <w:webHidden/>
          <w:sz w:val="28"/>
          <w:szCs w:val="28"/>
        </w:rPr>
        <w:tab/>
      </w:r>
    </w:p>
    <w:p w14:paraId="27F33AB7" w14:textId="77777777" w:rsidR="00DC7D7C" w:rsidRPr="00591938" w:rsidRDefault="00DC7D7C" w:rsidP="00592FC9">
      <w:pPr>
        <w:widowControl w:val="0"/>
        <w:autoSpaceDE w:val="0"/>
        <w:autoSpaceDN w:val="0"/>
        <w:adjustRightInd w:val="0"/>
        <w:spacing w:line="360" w:lineRule="auto"/>
        <w:ind w:firstLine="709"/>
        <w:jc w:val="both"/>
        <w:outlineLvl w:val="0"/>
        <w:rPr>
          <w:rFonts w:eastAsia="Times New Roman"/>
          <w:b/>
          <w:bCs/>
          <w:kern w:val="32"/>
          <w:sz w:val="28"/>
          <w:szCs w:val="28"/>
        </w:rPr>
      </w:pPr>
      <w:bookmarkStart w:id="50" w:name="_Toc531614950"/>
      <w:bookmarkStart w:id="51" w:name="_Toc531686467"/>
      <w:bookmarkStart w:id="52" w:name="_Toc25057847"/>
      <w:r w:rsidRPr="00591938">
        <w:rPr>
          <w:rFonts w:eastAsia="Times New Roman"/>
          <w:b/>
          <w:bCs/>
          <w:kern w:val="32"/>
          <w:sz w:val="28"/>
          <w:szCs w:val="28"/>
        </w:rPr>
        <w:t>11. 1. Комплект лицензионного программного обеспечения:</w:t>
      </w:r>
      <w:bookmarkEnd w:id="50"/>
      <w:bookmarkEnd w:id="51"/>
      <w:bookmarkEnd w:id="52"/>
    </w:p>
    <w:p w14:paraId="39205972" w14:textId="4A5BA406" w:rsidR="00DC7D7C" w:rsidRPr="002538A2"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3" w:name="_Toc531614951"/>
      <w:bookmarkStart w:id="54" w:name="_Toc531686468"/>
      <w:bookmarkStart w:id="55" w:name="_Toc25057848"/>
      <w:r w:rsidRPr="002538A2">
        <w:rPr>
          <w:rFonts w:eastAsia="Times New Roman"/>
          <w:bCs/>
          <w:kern w:val="32"/>
          <w:sz w:val="28"/>
          <w:szCs w:val="28"/>
        </w:rPr>
        <w:t xml:space="preserve">1. </w:t>
      </w:r>
      <w:r w:rsidRPr="00591938">
        <w:rPr>
          <w:rFonts w:eastAsia="Times New Roman"/>
          <w:bCs/>
          <w:kern w:val="32"/>
          <w:sz w:val="28"/>
          <w:szCs w:val="28"/>
          <w:lang w:val="en-US"/>
        </w:rPr>
        <w:t>Windows</w:t>
      </w:r>
      <w:r w:rsidRPr="002538A2">
        <w:rPr>
          <w:rFonts w:eastAsia="Times New Roman"/>
          <w:bCs/>
          <w:kern w:val="32"/>
          <w:sz w:val="28"/>
          <w:szCs w:val="28"/>
        </w:rPr>
        <w:t xml:space="preserve">, </w:t>
      </w:r>
      <w:r w:rsidR="00592FC9" w:rsidRPr="00591938">
        <w:rPr>
          <w:rFonts w:eastAsia="Times New Roman"/>
          <w:bCs/>
          <w:kern w:val="32"/>
          <w:sz w:val="28"/>
          <w:szCs w:val="28"/>
          <w:lang w:val="en-US"/>
        </w:rPr>
        <w:t>Microsoft</w:t>
      </w:r>
      <w:r w:rsidR="00592FC9" w:rsidRPr="002538A2">
        <w:rPr>
          <w:rFonts w:eastAsia="Times New Roman"/>
          <w:bCs/>
          <w:kern w:val="32"/>
          <w:sz w:val="28"/>
          <w:szCs w:val="28"/>
        </w:rPr>
        <w:t xml:space="preserve"> </w:t>
      </w:r>
      <w:r w:rsidR="00592FC9" w:rsidRPr="008E4383">
        <w:rPr>
          <w:rFonts w:eastAsia="Times New Roman"/>
          <w:bCs/>
          <w:kern w:val="32"/>
          <w:sz w:val="28"/>
          <w:szCs w:val="28"/>
          <w:lang w:val="en-US"/>
        </w:rPr>
        <w:t>Office</w:t>
      </w:r>
      <w:r w:rsidRPr="002538A2">
        <w:rPr>
          <w:rFonts w:eastAsia="Times New Roman"/>
          <w:bCs/>
          <w:kern w:val="32"/>
          <w:sz w:val="28"/>
          <w:szCs w:val="28"/>
        </w:rPr>
        <w:t>.</w:t>
      </w:r>
      <w:bookmarkEnd w:id="53"/>
      <w:bookmarkEnd w:id="54"/>
      <w:bookmarkEnd w:id="55"/>
    </w:p>
    <w:p w14:paraId="29143186" w14:textId="50D5E37A" w:rsidR="00DC7D7C" w:rsidRPr="002538A2"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6" w:name="_Toc531614952"/>
      <w:bookmarkStart w:id="57" w:name="_Toc531686469"/>
      <w:bookmarkStart w:id="58" w:name="_Toc25057849"/>
      <w:r w:rsidRPr="002538A2">
        <w:rPr>
          <w:rFonts w:eastAsia="Times New Roman"/>
          <w:bCs/>
          <w:kern w:val="32"/>
          <w:sz w:val="28"/>
          <w:szCs w:val="28"/>
        </w:rPr>
        <w:t xml:space="preserve">2. </w:t>
      </w:r>
      <w:r w:rsidR="009122E2" w:rsidRPr="00591938">
        <w:rPr>
          <w:rFonts w:eastAsia="Times New Roman"/>
          <w:bCs/>
          <w:webHidden/>
          <w:kern w:val="32"/>
          <w:sz w:val="28"/>
          <w:szCs w:val="28"/>
        </w:rPr>
        <w:t>Антивирус</w:t>
      </w:r>
      <w:r w:rsidR="009122E2" w:rsidRPr="002538A2">
        <w:rPr>
          <w:rFonts w:eastAsia="Times New Roman"/>
          <w:bCs/>
          <w:webHidden/>
          <w:kern w:val="32"/>
          <w:sz w:val="28"/>
          <w:szCs w:val="28"/>
        </w:rPr>
        <w:t xml:space="preserve"> </w:t>
      </w:r>
      <w:r w:rsidR="009122E2" w:rsidRPr="00591938">
        <w:rPr>
          <w:rFonts w:eastAsia="Times New Roman"/>
          <w:bCs/>
          <w:kern w:val="32"/>
          <w:sz w:val="28"/>
          <w:szCs w:val="28"/>
          <w:lang w:val="en-US"/>
        </w:rPr>
        <w:t>Kaspersky</w:t>
      </w:r>
      <w:r w:rsidR="009122E2" w:rsidRPr="002538A2">
        <w:rPr>
          <w:rFonts w:eastAsia="Times New Roman"/>
          <w:bCs/>
          <w:kern w:val="32"/>
          <w:sz w:val="28"/>
          <w:szCs w:val="28"/>
        </w:rPr>
        <w:t>.</w:t>
      </w:r>
      <w:bookmarkEnd w:id="56"/>
      <w:bookmarkEnd w:id="57"/>
      <w:bookmarkEnd w:id="58"/>
    </w:p>
    <w:p w14:paraId="06BCA39F" w14:textId="77777777" w:rsidR="00DC7D7C" w:rsidRPr="00591938"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9" w:name="_Toc531614953"/>
      <w:bookmarkStart w:id="60" w:name="_Toc531686470"/>
      <w:bookmarkStart w:id="61" w:name="_Toc25057850"/>
      <w:r w:rsidRPr="00591938">
        <w:rPr>
          <w:rFonts w:eastAsia="Times New Roman"/>
          <w:b/>
          <w:bCs/>
          <w:kern w:val="32"/>
          <w:sz w:val="28"/>
          <w:szCs w:val="28"/>
        </w:rPr>
        <w:t>11.2. Современные профессиональные базы данных и информационные справочные системы</w:t>
      </w:r>
      <w:bookmarkEnd w:id="59"/>
      <w:bookmarkEnd w:id="60"/>
      <w:bookmarkEnd w:id="61"/>
    </w:p>
    <w:p w14:paraId="0DDDB83F" w14:textId="77777777" w:rsidR="00DC7D7C" w:rsidRPr="00591938" w:rsidRDefault="00DC7D7C" w:rsidP="00592FC9">
      <w:pPr>
        <w:widowControl w:val="0"/>
        <w:shd w:val="clear" w:color="auto" w:fill="FFFFFF"/>
        <w:tabs>
          <w:tab w:val="left" w:pos="442"/>
        </w:tabs>
        <w:autoSpaceDE w:val="0"/>
        <w:autoSpaceDN w:val="0"/>
        <w:adjustRightInd w:val="0"/>
        <w:spacing w:line="360" w:lineRule="auto"/>
        <w:ind w:firstLine="709"/>
        <w:jc w:val="both"/>
        <w:rPr>
          <w:rFonts w:eastAsia="Times New Roman"/>
          <w:bCs/>
          <w:sz w:val="28"/>
          <w:szCs w:val="28"/>
        </w:rPr>
      </w:pPr>
      <w:r w:rsidRPr="00591938">
        <w:rPr>
          <w:rFonts w:eastAsia="Times New Roman"/>
          <w:bCs/>
          <w:sz w:val="28"/>
          <w:szCs w:val="28"/>
        </w:rPr>
        <w:t>1. Информационно-правовая система «Гарант»</w:t>
      </w:r>
    </w:p>
    <w:p w14:paraId="0DF2062E" w14:textId="77777777" w:rsidR="00DC7D7C" w:rsidRPr="00591938" w:rsidRDefault="00DC7D7C" w:rsidP="00592FC9">
      <w:pPr>
        <w:widowControl w:val="0"/>
        <w:shd w:val="clear" w:color="auto" w:fill="FFFFFF"/>
        <w:tabs>
          <w:tab w:val="left" w:pos="442"/>
        </w:tabs>
        <w:autoSpaceDE w:val="0"/>
        <w:autoSpaceDN w:val="0"/>
        <w:adjustRightInd w:val="0"/>
        <w:spacing w:line="360" w:lineRule="auto"/>
        <w:ind w:firstLine="709"/>
        <w:jc w:val="both"/>
        <w:rPr>
          <w:rFonts w:eastAsia="Times New Roman"/>
          <w:bCs/>
          <w:sz w:val="28"/>
          <w:szCs w:val="28"/>
        </w:rPr>
      </w:pPr>
      <w:r w:rsidRPr="00591938">
        <w:rPr>
          <w:rFonts w:eastAsia="Times New Roman"/>
          <w:bCs/>
          <w:sz w:val="28"/>
          <w:szCs w:val="28"/>
        </w:rPr>
        <w:t>2. Информационно-правовая система «Консультант Плюс»</w:t>
      </w:r>
    </w:p>
    <w:p w14:paraId="2C43FFB8" w14:textId="77777777" w:rsidR="00781668" w:rsidRPr="00591938" w:rsidRDefault="00781668" w:rsidP="00592FC9">
      <w:pPr>
        <w:widowControl w:val="0"/>
        <w:spacing w:line="360" w:lineRule="auto"/>
        <w:ind w:firstLine="709"/>
        <w:contextualSpacing/>
        <w:jc w:val="both"/>
        <w:outlineLvl w:val="0"/>
        <w:rPr>
          <w:rFonts w:eastAsia="Times New Roman"/>
          <w:b/>
          <w:sz w:val="28"/>
          <w:szCs w:val="28"/>
        </w:rPr>
      </w:pPr>
      <w:bookmarkStart w:id="62" w:name="_Toc18577477"/>
      <w:bookmarkStart w:id="63" w:name="_Toc18938735"/>
      <w:bookmarkStart w:id="64" w:name="_Toc25057851"/>
      <w:r w:rsidRPr="00591938">
        <w:rPr>
          <w:rFonts w:eastAsia="Times New Roman"/>
          <w:b/>
          <w:sz w:val="28"/>
          <w:szCs w:val="28"/>
        </w:rPr>
        <w:t>11.3. Сертифицированные программные и аппаратные средства защиты информации</w:t>
      </w:r>
      <w:bookmarkEnd w:id="62"/>
      <w:bookmarkEnd w:id="63"/>
      <w:bookmarkEnd w:id="64"/>
    </w:p>
    <w:p w14:paraId="47B5FB74" w14:textId="77777777" w:rsidR="00781668" w:rsidRPr="00591938" w:rsidRDefault="00781668" w:rsidP="00592FC9">
      <w:pPr>
        <w:widowControl w:val="0"/>
        <w:spacing w:line="360" w:lineRule="auto"/>
        <w:ind w:firstLine="709"/>
        <w:jc w:val="both"/>
        <w:rPr>
          <w:rFonts w:eastAsia="Times New Roman"/>
          <w:sz w:val="28"/>
          <w:szCs w:val="28"/>
        </w:rPr>
      </w:pPr>
      <w:r w:rsidRPr="00591938">
        <w:rPr>
          <w:rFonts w:eastAsia="Times New Roman"/>
          <w:sz w:val="28"/>
          <w:szCs w:val="28"/>
        </w:rPr>
        <w:t>Сертифицированные программные и аппаратные средства защиты информации не предусмотрены.</w:t>
      </w:r>
    </w:p>
    <w:p w14:paraId="2B7C612A" w14:textId="77777777" w:rsidR="00DC7D7C" w:rsidRPr="00591938" w:rsidRDefault="00DC7D7C" w:rsidP="008D0DC5">
      <w:pPr>
        <w:keepNext/>
        <w:keepLines/>
        <w:spacing w:line="360" w:lineRule="auto"/>
        <w:ind w:firstLine="709"/>
        <w:jc w:val="both"/>
        <w:outlineLvl w:val="0"/>
        <w:rPr>
          <w:rFonts w:eastAsia="Calibri"/>
          <w:b/>
          <w:bCs/>
          <w:sz w:val="28"/>
          <w:szCs w:val="28"/>
        </w:rPr>
      </w:pPr>
      <w:bookmarkStart w:id="65" w:name="_Toc494714928"/>
      <w:bookmarkStart w:id="66" w:name="_Toc25057852"/>
      <w:r w:rsidRPr="00591938">
        <w:rPr>
          <w:rFonts w:eastAsia="Calibri"/>
          <w:b/>
          <w:bCs/>
          <w:sz w:val="28"/>
          <w:szCs w:val="28"/>
        </w:rPr>
        <w:t>12. Описание материально-технической базы, необходимой для осуществления образовательного процесса по дисциплине</w:t>
      </w:r>
      <w:bookmarkEnd w:id="65"/>
      <w:bookmarkEnd w:id="66"/>
    </w:p>
    <w:p w14:paraId="5DA861CC" w14:textId="77777777" w:rsidR="00DC7D7C" w:rsidRPr="00591938" w:rsidRDefault="00DC7D7C" w:rsidP="008D0DC5">
      <w:pPr>
        <w:spacing w:line="360" w:lineRule="auto"/>
        <w:ind w:firstLine="709"/>
        <w:jc w:val="both"/>
        <w:rPr>
          <w:rFonts w:eastAsia="Times New Roman"/>
          <w:sz w:val="28"/>
          <w:szCs w:val="28"/>
        </w:rPr>
      </w:pPr>
      <w:r w:rsidRPr="00591938">
        <w:rPr>
          <w:rFonts w:eastAsia="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591938" w:rsidSect="000D646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3F77F" w14:textId="77777777" w:rsidR="004D527E" w:rsidRDefault="004D527E" w:rsidP="004162D6">
      <w:r>
        <w:separator/>
      </w:r>
    </w:p>
  </w:endnote>
  <w:endnote w:type="continuationSeparator" w:id="0">
    <w:p w14:paraId="1D7983AA" w14:textId="77777777" w:rsidR="004D527E" w:rsidRDefault="004D527E" w:rsidP="0041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00"/>
    <w:family w:val="auto"/>
    <w:pitch w:val="variable"/>
    <w:sig w:usb0="F7FFAFFF" w:usb1="E9DFFFFF" w:usb2="0000003F" w:usb3="00000000" w:csb0="003F01FF" w:csb1="00000000"/>
  </w:font>
  <w:font w:name="TimesNewRomanPS-BoldMT">
    <w:altName w:val="Times New Roman"/>
    <w:charset w:val="00"/>
    <w:family w:val="auto"/>
    <w:pitch w:val="variable"/>
    <w:sig w:usb0="E0002AEF" w:usb1="C0007841" w:usb2="00000009" w:usb3="00000000" w:csb0="000001FF" w:csb1="00000000"/>
  </w:font>
  <w:font w:name="TimesNewRomanPSMT">
    <w:altName w:val="MS Gothic"/>
    <w:charset w:val="00"/>
    <w:family w:val="auto"/>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2EF8E0FC" w14:textId="290975E0" w:rsidR="00397743" w:rsidRDefault="00397743" w:rsidP="005C2F67">
        <w:pPr>
          <w:pStyle w:val="ab"/>
          <w:jc w:val="center"/>
        </w:pPr>
        <w:r>
          <w:fldChar w:fldCharType="begin"/>
        </w:r>
        <w:r>
          <w:instrText>PAGE   \* MERGEFORMAT</w:instrText>
        </w:r>
        <w:r>
          <w:fldChar w:fldCharType="separate"/>
        </w:r>
        <w:r w:rsidR="0057770D">
          <w:rPr>
            <w:noProof/>
          </w:rPr>
          <w:t>20</w:t>
        </w:r>
        <w:r>
          <w:rPr>
            <w:noProof/>
          </w:rPr>
          <w:fldChar w:fldCharType="end"/>
        </w:r>
      </w:p>
    </w:sdtContent>
  </w:sdt>
  <w:p w14:paraId="1CDBDE11" w14:textId="77777777" w:rsidR="00397743" w:rsidRDefault="0039774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238A0" w14:textId="77777777" w:rsidR="004D527E" w:rsidRDefault="004D527E" w:rsidP="004162D6">
      <w:r>
        <w:separator/>
      </w:r>
    </w:p>
  </w:footnote>
  <w:footnote w:type="continuationSeparator" w:id="0">
    <w:p w14:paraId="15FCFD68" w14:textId="77777777" w:rsidR="004D527E" w:rsidRDefault="004D527E" w:rsidP="00416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232634"/>
    <w:multiLevelType w:val="hybridMultilevel"/>
    <w:tmpl w:val="FD6A985E"/>
    <w:lvl w:ilvl="0" w:tplc="C4209724">
      <w:start w:val="1"/>
      <w:numFmt w:val="decimal"/>
      <w:lvlText w:val="%1."/>
      <w:lvlJc w:val="left"/>
      <w:pPr>
        <w:ind w:left="394" w:hanging="245"/>
      </w:pPr>
      <w:rPr>
        <w:rFonts w:ascii="Times New Roman" w:eastAsia="Times New Roman" w:hAnsi="Times New Roman" w:cs="Times New Roman" w:hint="default"/>
        <w:b/>
        <w:w w:val="100"/>
        <w:sz w:val="24"/>
        <w:szCs w:val="24"/>
        <w:lang w:val="ru-RU" w:eastAsia="en-US" w:bidi="ar-SA"/>
      </w:rPr>
    </w:lvl>
    <w:lvl w:ilvl="1" w:tplc="10A26D58">
      <w:numFmt w:val="bullet"/>
      <w:lvlText w:val="•"/>
      <w:lvlJc w:val="left"/>
      <w:pPr>
        <w:ind w:left="1442" w:hanging="245"/>
      </w:pPr>
      <w:rPr>
        <w:rFonts w:hint="default"/>
        <w:lang w:val="ru-RU" w:eastAsia="en-US" w:bidi="ar-SA"/>
      </w:rPr>
    </w:lvl>
    <w:lvl w:ilvl="2" w:tplc="3140B7B0">
      <w:numFmt w:val="bullet"/>
      <w:lvlText w:val="•"/>
      <w:lvlJc w:val="left"/>
      <w:pPr>
        <w:ind w:left="2484" w:hanging="245"/>
      </w:pPr>
      <w:rPr>
        <w:rFonts w:hint="default"/>
        <w:lang w:val="ru-RU" w:eastAsia="en-US" w:bidi="ar-SA"/>
      </w:rPr>
    </w:lvl>
    <w:lvl w:ilvl="3" w:tplc="54EE9272">
      <w:numFmt w:val="bullet"/>
      <w:lvlText w:val="•"/>
      <w:lvlJc w:val="left"/>
      <w:pPr>
        <w:ind w:left="3527" w:hanging="245"/>
      </w:pPr>
      <w:rPr>
        <w:rFonts w:hint="default"/>
        <w:lang w:val="ru-RU" w:eastAsia="en-US" w:bidi="ar-SA"/>
      </w:rPr>
    </w:lvl>
    <w:lvl w:ilvl="4" w:tplc="C3509036">
      <w:numFmt w:val="bullet"/>
      <w:lvlText w:val="•"/>
      <w:lvlJc w:val="left"/>
      <w:pPr>
        <w:ind w:left="4569" w:hanging="245"/>
      </w:pPr>
      <w:rPr>
        <w:rFonts w:hint="default"/>
        <w:lang w:val="ru-RU" w:eastAsia="en-US" w:bidi="ar-SA"/>
      </w:rPr>
    </w:lvl>
    <w:lvl w:ilvl="5" w:tplc="E74CF452">
      <w:numFmt w:val="bullet"/>
      <w:lvlText w:val="•"/>
      <w:lvlJc w:val="left"/>
      <w:pPr>
        <w:ind w:left="5612" w:hanging="245"/>
      </w:pPr>
      <w:rPr>
        <w:rFonts w:hint="default"/>
        <w:lang w:val="ru-RU" w:eastAsia="en-US" w:bidi="ar-SA"/>
      </w:rPr>
    </w:lvl>
    <w:lvl w:ilvl="6" w:tplc="B7CE0A04">
      <w:numFmt w:val="bullet"/>
      <w:lvlText w:val="•"/>
      <w:lvlJc w:val="left"/>
      <w:pPr>
        <w:ind w:left="6654" w:hanging="245"/>
      </w:pPr>
      <w:rPr>
        <w:rFonts w:hint="default"/>
        <w:lang w:val="ru-RU" w:eastAsia="en-US" w:bidi="ar-SA"/>
      </w:rPr>
    </w:lvl>
    <w:lvl w:ilvl="7" w:tplc="9F667638">
      <w:numFmt w:val="bullet"/>
      <w:lvlText w:val="•"/>
      <w:lvlJc w:val="left"/>
      <w:pPr>
        <w:ind w:left="7696" w:hanging="245"/>
      </w:pPr>
      <w:rPr>
        <w:rFonts w:hint="default"/>
        <w:lang w:val="ru-RU" w:eastAsia="en-US" w:bidi="ar-SA"/>
      </w:rPr>
    </w:lvl>
    <w:lvl w:ilvl="8" w:tplc="E5D82E98">
      <w:numFmt w:val="bullet"/>
      <w:lvlText w:val="•"/>
      <w:lvlJc w:val="left"/>
      <w:pPr>
        <w:ind w:left="8739" w:hanging="245"/>
      </w:pPr>
      <w:rPr>
        <w:rFonts w:hint="default"/>
        <w:lang w:val="ru-RU" w:eastAsia="en-US" w:bidi="ar-SA"/>
      </w:rPr>
    </w:lvl>
  </w:abstractNum>
  <w:abstractNum w:abstractNumId="5" w15:restartNumberingAfterBreak="0">
    <w:nsid w:val="6D7E3DEA"/>
    <w:multiLevelType w:val="hybridMultilevel"/>
    <w:tmpl w:val="E1C86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3"/>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00C"/>
    <w:rsid w:val="00012D74"/>
    <w:rsid w:val="00013827"/>
    <w:rsid w:val="000155E3"/>
    <w:rsid w:val="00016CDF"/>
    <w:rsid w:val="00017ED8"/>
    <w:rsid w:val="0002091D"/>
    <w:rsid w:val="00020F88"/>
    <w:rsid w:val="000224B7"/>
    <w:rsid w:val="000323D5"/>
    <w:rsid w:val="00037179"/>
    <w:rsid w:val="0004166B"/>
    <w:rsid w:val="00041FEC"/>
    <w:rsid w:val="000445E7"/>
    <w:rsid w:val="00044785"/>
    <w:rsid w:val="00051F60"/>
    <w:rsid w:val="00053885"/>
    <w:rsid w:val="00057930"/>
    <w:rsid w:val="00060942"/>
    <w:rsid w:val="00065F0E"/>
    <w:rsid w:val="00070877"/>
    <w:rsid w:val="0007164F"/>
    <w:rsid w:val="00074627"/>
    <w:rsid w:val="00075164"/>
    <w:rsid w:val="000805B6"/>
    <w:rsid w:val="000850F2"/>
    <w:rsid w:val="00085626"/>
    <w:rsid w:val="0008791B"/>
    <w:rsid w:val="00093624"/>
    <w:rsid w:val="00097BEA"/>
    <w:rsid w:val="000A165A"/>
    <w:rsid w:val="000A264E"/>
    <w:rsid w:val="000A3D31"/>
    <w:rsid w:val="000A4467"/>
    <w:rsid w:val="000B28BB"/>
    <w:rsid w:val="000B4782"/>
    <w:rsid w:val="000B6F89"/>
    <w:rsid w:val="000B741F"/>
    <w:rsid w:val="000B7629"/>
    <w:rsid w:val="000B7E36"/>
    <w:rsid w:val="000C5B01"/>
    <w:rsid w:val="000D1142"/>
    <w:rsid w:val="000D44BA"/>
    <w:rsid w:val="000D55B3"/>
    <w:rsid w:val="000D6462"/>
    <w:rsid w:val="000E2B93"/>
    <w:rsid w:val="000E3AC3"/>
    <w:rsid w:val="000E719B"/>
    <w:rsid w:val="000E74B1"/>
    <w:rsid w:val="000F25C8"/>
    <w:rsid w:val="000F3EF8"/>
    <w:rsid w:val="00101317"/>
    <w:rsid w:val="00101C6A"/>
    <w:rsid w:val="00102A1D"/>
    <w:rsid w:val="0011109E"/>
    <w:rsid w:val="00111A24"/>
    <w:rsid w:val="00115495"/>
    <w:rsid w:val="00121FB6"/>
    <w:rsid w:val="00127C31"/>
    <w:rsid w:val="0013564E"/>
    <w:rsid w:val="00140E76"/>
    <w:rsid w:val="0014164C"/>
    <w:rsid w:val="001459CB"/>
    <w:rsid w:val="00145DFE"/>
    <w:rsid w:val="00153A7E"/>
    <w:rsid w:val="00153C30"/>
    <w:rsid w:val="00153CC3"/>
    <w:rsid w:val="00161AEA"/>
    <w:rsid w:val="00163279"/>
    <w:rsid w:val="001738AF"/>
    <w:rsid w:val="00173BC9"/>
    <w:rsid w:val="0017469D"/>
    <w:rsid w:val="00175885"/>
    <w:rsid w:val="00182158"/>
    <w:rsid w:val="00186447"/>
    <w:rsid w:val="001919F7"/>
    <w:rsid w:val="001936E1"/>
    <w:rsid w:val="001942BC"/>
    <w:rsid w:val="001950F6"/>
    <w:rsid w:val="00195376"/>
    <w:rsid w:val="001A62C1"/>
    <w:rsid w:val="001B1B63"/>
    <w:rsid w:val="001B1CA8"/>
    <w:rsid w:val="001B2C51"/>
    <w:rsid w:val="001B4F26"/>
    <w:rsid w:val="001B6D8F"/>
    <w:rsid w:val="001B71EB"/>
    <w:rsid w:val="001C007C"/>
    <w:rsid w:val="001C474F"/>
    <w:rsid w:val="001D19C6"/>
    <w:rsid w:val="001D1F6C"/>
    <w:rsid w:val="001E41CB"/>
    <w:rsid w:val="001E54BB"/>
    <w:rsid w:val="001E65EF"/>
    <w:rsid w:val="001F28AD"/>
    <w:rsid w:val="001F4C33"/>
    <w:rsid w:val="001F7AEF"/>
    <w:rsid w:val="00204414"/>
    <w:rsid w:val="00206524"/>
    <w:rsid w:val="00207B07"/>
    <w:rsid w:val="00214409"/>
    <w:rsid w:val="002153DE"/>
    <w:rsid w:val="00217C48"/>
    <w:rsid w:val="00220427"/>
    <w:rsid w:val="00224898"/>
    <w:rsid w:val="0022490F"/>
    <w:rsid w:val="00224D50"/>
    <w:rsid w:val="002251C1"/>
    <w:rsid w:val="00230C0A"/>
    <w:rsid w:val="002323D5"/>
    <w:rsid w:val="00232B1A"/>
    <w:rsid w:val="002330A3"/>
    <w:rsid w:val="002336C1"/>
    <w:rsid w:val="00235B5F"/>
    <w:rsid w:val="00236B25"/>
    <w:rsid w:val="002373A5"/>
    <w:rsid w:val="00242C11"/>
    <w:rsid w:val="00247820"/>
    <w:rsid w:val="002538A2"/>
    <w:rsid w:val="002542E7"/>
    <w:rsid w:val="00260715"/>
    <w:rsid w:val="002618E0"/>
    <w:rsid w:val="00263C1E"/>
    <w:rsid w:val="00265F5A"/>
    <w:rsid w:val="002716E3"/>
    <w:rsid w:val="0027319F"/>
    <w:rsid w:val="00274847"/>
    <w:rsid w:val="002803C0"/>
    <w:rsid w:val="00280F2A"/>
    <w:rsid w:val="002832AB"/>
    <w:rsid w:val="002861B9"/>
    <w:rsid w:val="0028620A"/>
    <w:rsid w:val="00292DA6"/>
    <w:rsid w:val="002960D1"/>
    <w:rsid w:val="002A1439"/>
    <w:rsid w:val="002A5806"/>
    <w:rsid w:val="002B2827"/>
    <w:rsid w:val="002B4D4C"/>
    <w:rsid w:val="002B54AA"/>
    <w:rsid w:val="002B6878"/>
    <w:rsid w:val="002B6CE0"/>
    <w:rsid w:val="002C4507"/>
    <w:rsid w:val="002C5556"/>
    <w:rsid w:val="002C7107"/>
    <w:rsid w:val="002D0AEC"/>
    <w:rsid w:val="002D23DF"/>
    <w:rsid w:val="002D3BB6"/>
    <w:rsid w:val="002D3BD8"/>
    <w:rsid w:val="002D432E"/>
    <w:rsid w:val="002E1A53"/>
    <w:rsid w:val="002E7E8F"/>
    <w:rsid w:val="002F78C4"/>
    <w:rsid w:val="003002D4"/>
    <w:rsid w:val="00311C30"/>
    <w:rsid w:val="003128B4"/>
    <w:rsid w:val="00320906"/>
    <w:rsid w:val="00322099"/>
    <w:rsid w:val="0032493C"/>
    <w:rsid w:val="003260F9"/>
    <w:rsid w:val="003269C7"/>
    <w:rsid w:val="003301E4"/>
    <w:rsid w:val="00334828"/>
    <w:rsid w:val="00335DF6"/>
    <w:rsid w:val="00336EA6"/>
    <w:rsid w:val="00346738"/>
    <w:rsid w:val="00346C57"/>
    <w:rsid w:val="00351051"/>
    <w:rsid w:val="00351DB1"/>
    <w:rsid w:val="00353F3B"/>
    <w:rsid w:val="00356D95"/>
    <w:rsid w:val="00361EF4"/>
    <w:rsid w:val="003636FB"/>
    <w:rsid w:val="00367CFA"/>
    <w:rsid w:val="00372406"/>
    <w:rsid w:val="00372926"/>
    <w:rsid w:val="003751B5"/>
    <w:rsid w:val="00380C63"/>
    <w:rsid w:val="0038211D"/>
    <w:rsid w:val="00382ADD"/>
    <w:rsid w:val="00385CD4"/>
    <w:rsid w:val="003869D1"/>
    <w:rsid w:val="00386BB3"/>
    <w:rsid w:val="00395C7A"/>
    <w:rsid w:val="00395F71"/>
    <w:rsid w:val="00397743"/>
    <w:rsid w:val="003A001D"/>
    <w:rsid w:val="003A6FB6"/>
    <w:rsid w:val="003A7E79"/>
    <w:rsid w:val="003B0CB1"/>
    <w:rsid w:val="003B1412"/>
    <w:rsid w:val="003B2848"/>
    <w:rsid w:val="003C58F4"/>
    <w:rsid w:val="003D002C"/>
    <w:rsid w:val="003D1E65"/>
    <w:rsid w:val="003D72A0"/>
    <w:rsid w:val="003D7F27"/>
    <w:rsid w:val="003E3CA2"/>
    <w:rsid w:val="003E3DDC"/>
    <w:rsid w:val="003E6A1B"/>
    <w:rsid w:val="003E787F"/>
    <w:rsid w:val="003F1F34"/>
    <w:rsid w:val="003F2D71"/>
    <w:rsid w:val="004023D5"/>
    <w:rsid w:val="00404C5E"/>
    <w:rsid w:val="00411CD5"/>
    <w:rsid w:val="004162D6"/>
    <w:rsid w:val="00417F83"/>
    <w:rsid w:val="00422CE1"/>
    <w:rsid w:val="0042539E"/>
    <w:rsid w:val="00426239"/>
    <w:rsid w:val="00427119"/>
    <w:rsid w:val="00437169"/>
    <w:rsid w:val="0044023A"/>
    <w:rsid w:val="004429AD"/>
    <w:rsid w:val="00442C60"/>
    <w:rsid w:val="004474A8"/>
    <w:rsid w:val="004504C3"/>
    <w:rsid w:val="00452750"/>
    <w:rsid w:val="004545D9"/>
    <w:rsid w:val="0045732F"/>
    <w:rsid w:val="00475B12"/>
    <w:rsid w:val="004773BC"/>
    <w:rsid w:val="00481894"/>
    <w:rsid w:val="004856A7"/>
    <w:rsid w:val="00486B3C"/>
    <w:rsid w:val="00493E4C"/>
    <w:rsid w:val="004A5F54"/>
    <w:rsid w:val="004B1558"/>
    <w:rsid w:val="004B3689"/>
    <w:rsid w:val="004B6C41"/>
    <w:rsid w:val="004C1317"/>
    <w:rsid w:val="004C7596"/>
    <w:rsid w:val="004C7B60"/>
    <w:rsid w:val="004D527E"/>
    <w:rsid w:val="004E17D2"/>
    <w:rsid w:val="004E2305"/>
    <w:rsid w:val="004F2266"/>
    <w:rsid w:val="004F55DB"/>
    <w:rsid w:val="004F5646"/>
    <w:rsid w:val="004F7326"/>
    <w:rsid w:val="004F7607"/>
    <w:rsid w:val="00500B97"/>
    <w:rsid w:val="005033DA"/>
    <w:rsid w:val="00504F59"/>
    <w:rsid w:val="00506186"/>
    <w:rsid w:val="005078B6"/>
    <w:rsid w:val="005101D3"/>
    <w:rsid w:val="00512106"/>
    <w:rsid w:val="00512B49"/>
    <w:rsid w:val="005155F7"/>
    <w:rsid w:val="00533FF2"/>
    <w:rsid w:val="00535A0F"/>
    <w:rsid w:val="005424ED"/>
    <w:rsid w:val="00546C66"/>
    <w:rsid w:val="00550C66"/>
    <w:rsid w:val="00552A06"/>
    <w:rsid w:val="00556DC7"/>
    <w:rsid w:val="00557DB4"/>
    <w:rsid w:val="0056246F"/>
    <w:rsid w:val="00563564"/>
    <w:rsid w:val="005640C0"/>
    <w:rsid w:val="005657F0"/>
    <w:rsid w:val="00570DB5"/>
    <w:rsid w:val="00574314"/>
    <w:rsid w:val="0057770D"/>
    <w:rsid w:val="00577B1D"/>
    <w:rsid w:val="00590F15"/>
    <w:rsid w:val="00591938"/>
    <w:rsid w:val="00591A4E"/>
    <w:rsid w:val="00592FC9"/>
    <w:rsid w:val="00594409"/>
    <w:rsid w:val="005A101A"/>
    <w:rsid w:val="005A4A08"/>
    <w:rsid w:val="005B2723"/>
    <w:rsid w:val="005B5D06"/>
    <w:rsid w:val="005B6376"/>
    <w:rsid w:val="005B6AA4"/>
    <w:rsid w:val="005C2F67"/>
    <w:rsid w:val="005C61B5"/>
    <w:rsid w:val="005D58D2"/>
    <w:rsid w:val="005E3270"/>
    <w:rsid w:val="005E5022"/>
    <w:rsid w:val="005E5244"/>
    <w:rsid w:val="005E64E9"/>
    <w:rsid w:val="005E7BE9"/>
    <w:rsid w:val="005F082E"/>
    <w:rsid w:val="005F1C08"/>
    <w:rsid w:val="005F540B"/>
    <w:rsid w:val="005F5F59"/>
    <w:rsid w:val="005F6238"/>
    <w:rsid w:val="005F6C00"/>
    <w:rsid w:val="005F710D"/>
    <w:rsid w:val="005F76D3"/>
    <w:rsid w:val="0060050F"/>
    <w:rsid w:val="0060256B"/>
    <w:rsid w:val="006038E5"/>
    <w:rsid w:val="00605283"/>
    <w:rsid w:val="006053E4"/>
    <w:rsid w:val="00611DE8"/>
    <w:rsid w:val="00613C27"/>
    <w:rsid w:val="00613E77"/>
    <w:rsid w:val="006148C0"/>
    <w:rsid w:val="0062509B"/>
    <w:rsid w:val="00626507"/>
    <w:rsid w:val="0063223B"/>
    <w:rsid w:val="00635FF6"/>
    <w:rsid w:val="00642706"/>
    <w:rsid w:val="00643B17"/>
    <w:rsid w:val="006540B9"/>
    <w:rsid w:val="00655BD5"/>
    <w:rsid w:val="006564AB"/>
    <w:rsid w:val="00657DE7"/>
    <w:rsid w:val="00663913"/>
    <w:rsid w:val="00665627"/>
    <w:rsid w:val="00667678"/>
    <w:rsid w:val="00667E15"/>
    <w:rsid w:val="006709BB"/>
    <w:rsid w:val="00674530"/>
    <w:rsid w:val="00674A51"/>
    <w:rsid w:val="00677EDB"/>
    <w:rsid w:val="006800DF"/>
    <w:rsid w:val="00681691"/>
    <w:rsid w:val="00682DA0"/>
    <w:rsid w:val="0068680A"/>
    <w:rsid w:val="00687BE6"/>
    <w:rsid w:val="00690672"/>
    <w:rsid w:val="00691620"/>
    <w:rsid w:val="0069289A"/>
    <w:rsid w:val="00693D4B"/>
    <w:rsid w:val="00696FAA"/>
    <w:rsid w:val="0069779D"/>
    <w:rsid w:val="006977F1"/>
    <w:rsid w:val="006A0327"/>
    <w:rsid w:val="006A2AB8"/>
    <w:rsid w:val="006A3D3E"/>
    <w:rsid w:val="006A59D8"/>
    <w:rsid w:val="006A5B3D"/>
    <w:rsid w:val="006A745F"/>
    <w:rsid w:val="006B366E"/>
    <w:rsid w:val="006B77E7"/>
    <w:rsid w:val="006C3ABD"/>
    <w:rsid w:val="006D2050"/>
    <w:rsid w:val="006E3093"/>
    <w:rsid w:val="006E5EAE"/>
    <w:rsid w:val="006E6A66"/>
    <w:rsid w:val="006E6B9A"/>
    <w:rsid w:val="006F2155"/>
    <w:rsid w:val="006F2AE2"/>
    <w:rsid w:val="006F6C63"/>
    <w:rsid w:val="006F6D0D"/>
    <w:rsid w:val="0070409C"/>
    <w:rsid w:val="00707CAC"/>
    <w:rsid w:val="007104AC"/>
    <w:rsid w:val="00712D09"/>
    <w:rsid w:val="00722329"/>
    <w:rsid w:val="007237BA"/>
    <w:rsid w:val="007329C1"/>
    <w:rsid w:val="007331CD"/>
    <w:rsid w:val="00734C70"/>
    <w:rsid w:val="00750409"/>
    <w:rsid w:val="00756AB2"/>
    <w:rsid w:val="00762610"/>
    <w:rsid w:val="0076271D"/>
    <w:rsid w:val="00763FF1"/>
    <w:rsid w:val="00774EFC"/>
    <w:rsid w:val="00776868"/>
    <w:rsid w:val="007808C9"/>
    <w:rsid w:val="0078120E"/>
    <w:rsid w:val="00781668"/>
    <w:rsid w:val="00781E4C"/>
    <w:rsid w:val="007911B4"/>
    <w:rsid w:val="00791D48"/>
    <w:rsid w:val="00791EB7"/>
    <w:rsid w:val="00793931"/>
    <w:rsid w:val="007A0401"/>
    <w:rsid w:val="007A0EBA"/>
    <w:rsid w:val="007A2C28"/>
    <w:rsid w:val="007A395B"/>
    <w:rsid w:val="007B17BB"/>
    <w:rsid w:val="007B192D"/>
    <w:rsid w:val="007B605C"/>
    <w:rsid w:val="007B6F58"/>
    <w:rsid w:val="007C25F4"/>
    <w:rsid w:val="007C37D2"/>
    <w:rsid w:val="007C4237"/>
    <w:rsid w:val="007C777E"/>
    <w:rsid w:val="007C7EFA"/>
    <w:rsid w:val="007D0DBD"/>
    <w:rsid w:val="007D228F"/>
    <w:rsid w:val="007D4871"/>
    <w:rsid w:val="007D5B67"/>
    <w:rsid w:val="007E0239"/>
    <w:rsid w:val="007E6CDA"/>
    <w:rsid w:val="007E7EE7"/>
    <w:rsid w:val="007E7F92"/>
    <w:rsid w:val="007F4CF7"/>
    <w:rsid w:val="007F73AB"/>
    <w:rsid w:val="008007F3"/>
    <w:rsid w:val="0080455D"/>
    <w:rsid w:val="008048AC"/>
    <w:rsid w:val="00805DD6"/>
    <w:rsid w:val="00806D20"/>
    <w:rsid w:val="00817EB7"/>
    <w:rsid w:val="008205B7"/>
    <w:rsid w:val="008232F5"/>
    <w:rsid w:val="0082555D"/>
    <w:rsid w:val="008270AE"/>
    <w:rsid w:val="00831EFB"/>
    <w:rsid w:val="00832927"/>
    <w:rsid w:val="008351C1"/>
    <w:rsid w:val="008378FE"/>
    <w:rsid w:val="008403ED"/>
    <w:rsid w:val="00844425"/>
    <w:rsid w:val="00853585"/>
    <w:rsid w:val="008578EF"/>
    <w:rsid w:val="008610BF"/>
    <w:rsid w:val="00861503"/>
    <w:rsid w:val="00861C40"/>
    <w:rsid w:val="008633E3"/>
    <w:rsid w:val="00864D32"/>
    <w:rsid w:val="008656A1"/>
    <w:rsid w:val="00865B89"/>
    <w:rsid w:val="00866071"/>
    <w:rsid w:val="00875F7F"/>
    <w:rsid w:val="00880C56"/>
    <w:rsid w:val="00891018"/>
    <w:rsid w:val="00895F5C"/>
    <w:rsid w:val="008A0A4C"/>
    <w:rsid w:val="008A2AD0"/>
    <w:rsid w:val="008A3807"/>
    <w:rsid w:val="008A5F61"/>
    <w:rsid w:val="008A627C"/>
    <w:rsid w:val="008A75D5"/>
    <w:rsid w:val="008C18E1"/>
    <w:rsid w:val="008C56E6"/>
    <w:rsid w:val="008C68C0"/>
    <w:rsid w:val="008D0DC5"/>
    <w:rsid w:val="008D1AA7"/>
    <w:rsid w:val="008D2BCE"/>
    <w:rsid w:val="008D306F"/>
    <w:rsid w:val="008D71E8"/>
    <w:rsid w:val="008E31CE"/>
    <w:rsid w:val="008E362C"/>
    <w:rsid w:val="008E3667"/>
    <w:rsid w:val="008E4383"/>
    <w:rsid w:val="008E45AC"/>
    <w:rsid w:val="008E593E"/>
    <w:rsid w:val="008E68B5"/>
    <w:rsid w:val="008E6F31"/>
    <w:rsid w:val="008E7DD6"/>
    <w:rsid w:val="008F1786"/>
    <w:rsid w:val="008F2185"/>
    <w:rsid w:val="008F3A1A"/>
    <w:rsid w:val="008F597A"/>
    <w:rsid w:val="008F7489"/>
    <w:rsid w:val="0090191D"/>
    <w:rsid w:val="00902140"/>
    <w:rsid w:val="00905272"/>
    <w:rsid w:val="0090730B"/>
    <w:rsid w:val="00911FC5"/>
    <w:rsid w:val="009122E2"/>
    <w:rsid w:val="00913CF3"/>
    <w:rsid w:val="00914765"/>
    <w:rsid w:val="00917EC4"/>
    <w:rsid w:val="00920DF2"/>
    <w:rsid w:val="0092398C"/>
    <w:rsid w:val="0092532E"/>
    <w:rsid w:val="00927CB6"/>
    <w:rsid w:val="00932500"/>
    <w:rsid w:val="00932525"/>
    <w:rsid w:val="00933D29"/>
    <w:rsid w:val="00936EF1"/>
    <w:rsid w:val="009513CB"/>
    <w:rsid w:val="009534FC"/>
    <w:rsid w:val="00953D25"/>
    <w:rsid w:val="009547D1"/>
    <w:rsid w:val="009555C0"/>
    <w:rsid w:val="009579AB"/>
    <w:rsid w:val="00960E00"/>
    <w:rsid w:val="009704D6"/>
    <w:rsid w:val="0097241B"/>
    <w:rsid w:val="00973573"/>
    <w:rsid w:val="00973D3E"/>
    <w:rsid w:val="00980D48"/>
    <w:rsid w:val="00986A6A"/>
    <w:rsid w:val="00996C21"/>
    <w:rsid w:val="009A00CE"/>
    <w:rsid w:val="009A09A4"/>
    <w:rsid w:val="009A5806"/>
    <w:rsid w:val="009A697F"/>
    <w:rsid w:val="009B527D"/>
    <w:rsid w:val="009C1D9E"/>
    <w:rsid w:val="009D0C3D"/>
    <w:rsid w:val="009D210B"/>
    <w:rsid w:val="009D2F97"/>
    <w:rsid w:val="009D4D92"/>
    <w:rsid w:val="009F6B38"/>
    <w:rsid w:val="00A05D28"/>
    <w:rsid w:val="00A05D8F"/>
    <w:rsid w:val="00A101C6"/>
    <w:rsid w:val="00A11B93"/>
    <w:rsid w:val="00A13440"/>
    <w:rsid w:val="00A14837"/>
    <w:rsid w:val="00A15557"/>
    <w:rsid w:val="00A17588"/>
    <w:rsid w:val="00A21FA3"/>
    <w:rsid w:val="00A25633"/>
    <w:rsid w:val="00A26BA6"/>
    <w:rsid w:val="00A34E87"/>
    <w:rsid w:val="00A360EE"/>
    <w:rsid w:val="00A40307"/>
    <w:rsid w:val="00A450A6"/>
    <w:rsid w:val="00A46A91"/>
    <w:rsid w:val="00A50375"/>
    <w:rsid w:val="00A52882"/>
    <w:rsid w:val="00A55832"/>
    <w:rsid w:val="00A55AD9"/>
    <w:rsid w:val="00A575B0"/>
    <w:rsid w:val="00A641BE"/>
    <w:rsid w:val="00A6647A"/>
    <w:rsid w:val="00A6734A"/>
    <w:rsid w:val="00A74E6F"/>
    <w:rsid w:val="00A7596E"/>
    <w:rsid w:val="00A85578"/>
    <w:rsid w:val="00A93D1C"/>
    <w:rsid w:val="00A96E17"/>
    <w:rsid w:val="00A9719D"/>
    <w:rsid w:val="00AA1346"/>
    <w:rsid w:val="00AA2E75"/>
    <w:rsid w:val="00AA5C06"/>
    <w:rsid w:val="00AC0D40"/>
    <w:rsid w:val="00AC2162"/>
    <w:rsid w:val="00AC245F"/>
    <w:rsid w:val="00AC3224"/>
    <w:rsid w:val="00AD7C00"/>
    <w:rsid w:val="00AD7DF7"/>
    <w:rsid w:val="00AE349D"/>
    <w:rsid w:val="00AF14FC"/>
    <w:rsid w:val="00AF2C48"/>
    <w:rsid w:val="00AF36B3"/>
    <w:rsid w:val="00B05837"/>
    <w:rsid w:val="00B0690F"/>
    <w:rsid w:val="00B071E0"/>
    <w:rsid w:val="00B12A53"/>
    <w:rsid w:val="00B20C71"/>
    <w:rsid w:val="00B21270"/>
    <w:rsid w:val="00B21B9D"/>
    <w:rsid w:val="00B25F03"/>
    <w:rsid w:val="00B26FCC"/>
    <w:rsid w:val="00B34407"/>
    <w:rsid w:val="00B34BA5"/>
    <w:rsid w:val="00B3529C"/>
    <w:rsid w:val="00B365F9"/>
    <w:rsid w:val="00B36DF5"/>
    <w:rsid w:val="00B45E41"/>
    <w:rsid w:val="00B52197"/>
    <w:rsid w:val="00B52384"/>
    <w:rsid w:val="00B62C10"/>
    <w:rsid w:val="00B635BB"/>
    <w:rsid w:val="00B64BD7"/>
    <w:rsid w:val="00B66578"/>
    <w:rsid w:val="00B711A3"/>
    <w:rsid w:val="00B84AA9"/>
    <w:rsid w:val="00B911EF"/>
    <w:rsid w:val="00B911F0"/>
    <w:rsid w:val="00B93DD0"/>
    <w:rsid w:val="00BA3EF5"/>
    <w:rsid w:val="00BA52F9"/>
    <w:rsid w:val="00BB0A89"/>
    <w:rsid w:val="00BB57CB"/>
    <w:rsid w:val="00BC7101"/>
    <w:rsid w:val="00BD0DC3"/>
    <w:rsid w:val="00BD39D4"/>
    <w:rsid w:val="00BD47C0"/>
    <w:rsid w:val="00BE06FE"/>
    <w:rsid w:val="00BE51D4"/>
    <w:rsid w:val="00BF16A7"/>
    <w:rsid w:val="00BF1D70"/>
    <w:rsid w:val="00BF2224"/>
    <w:rsid w:val="00BF7A58"/>
    <w:rsid w:val="00C02D5A"/>
    <w:rsid w:val="00C043AF"/>
    <w:rsid w:val="00C05278"/>
    <w:rsid w:val="00C1084E"/>
    <w:rsid w:val="00C16037"/>
    <w:rsid w:val="00C21844"/>
    <w:rsid w:val="00C2338C"/>
    <w:rsid w:val="00C31B18"/>
    <w:rsid w:val="00C3355C"/>
    <w:rsid w:val="00C365C7"/>
    <w:rsid w:val="00C40429"/>
    <w:rsid w:val="00C43848"/>
    <w:rsid w:val="00C43D02"/>
    <w:rsid w:val="00C51423"/>
    <w:rsid w:val="00C54977"/>
    <w:rsid w:val="00C60B8F"/>
    <w:rsid w:val="00C62181"/>
    <w:rsid w:val="00C636A6"/>
    <w:rsid w:val="00C651FB"/>
    <w:rsid w:val="00C736B0"/>
    <w:rsid w:val="00C73F5B"/>
    <w:rsid w:val="00CA5D7A"/>
    <w:rsid w:val="00CB1BE2"/>
    <w:rsid w:val="00CB2A55"/>
    <w:rsid w:val="00CB3548"/>
    <w:rsid w:val="00CB523C"/>
    <w:rsid w:val="00CB5F6A"/>
    <w:rsid w:val="00CB6AEB"/>
    <w:rsid w:val="00CC1158"/>
    <w:rsid w:val="00CC2FC4"/>
    <w:rsid w:val="00CC4702"/>
    <w:rsid w:val="00CD1B12"/>
    <w:rsid w:val="00CE3409"/>
    <w:rsid w:val="00CE52AA"/>
    <w:rsid w:val="00CF1378"/>
    <w:rsid w:val="00CF1BCE"/>
    <w:rsid w:val="00D037A5"/>
    <w:rsid w:val="00D0735E"/>
    <w:rsid w:val="00D16082"/>
    <w:rsid w:val="00D1791D"/>
    <w:rsid w:val="00D32FA0"/>
    <w:rsid w:val="00D42442"/>
    <w:rsid w:val="00D46682"/>
    <w:rsid w:val="00D54E99"/>
    <w:rsid w:val="00D5581D"/>
    <w:rsid w:val="00D56195"/>
    <w:rsid w:val="00D569CA"/>
    <w:rsid w:val="00D62C69"/>
    <w:rsid w:val="00D64FAE"/>
    <w:rsid w:val="00D70953"/>
    <w:rsid w:val="00D7362B"/>
    <w:rsid w:val="00D75F64"/>
    <w:rsid w:val="00D76335"/>
    <w:rsid w:val="00D823AD"/>
    <w:rsid w:val="00D83875"/>
    <w:rsid w:val="00D84705"/>
    <w:rsid w:val="00D878CE"/>
    <w:rsid w:val="00D920A8"/>
    <w:rsid w:val="00D945F5"/>
    <w:rsid w:val="00D97639"/>
    <w:rsid w:val="00DA3296"/>
    <w:rsid w:val="00DB0E4F"/>
    <w:rsid w:val="00DB2C57"/>
    <w:rsid w:val="00DB4F1C"/>
    <w:rsid w:val="00DB578B"/>
    <w:rsid w:val="00DB6D37"/>
    <w:rsid w:val="00DB7B4A"/>
    <w:rsid w:val="00DC173C"/>
    <w:rsid w:val="00DC2A90"/>
    <w:rsid w:val="00DC2E1B"/>
    <w:rsid w:val="00DC4796"/>
    <w:rsid w:val="00DC66C2"/>
    <w:rsid w:val="00DC7D7C"/>
    <w:rsid w:val="00DD267D"/>
    <w:rsid w:val="00DD54E7"/>
    <w:rsid w:val="00DD734F"/>
    <w:rsid w:val="00DD7410"/>
    <w:rsid w:val="00DE4ECB"/>
    <w:rsid w:val="00DF269B"/>
    <w:rsid w:val="00DF31AD"/>
    <w:rsid w:val="00DF5DCE"/>
    <w:rsid w:val="00DF73CC"/>
    <w:rsid w:val="00DF7A82"/>
    <w:rsid w:val="00E006C0"/>
    <w:rsid w:val="00E00A9D"/>
    <w:rsid w:val="00E024DA"/>
    <w:rsid w:val="00E146E0"/>
    <w:rsid w:val="00E15F43"/>
    <w:rsid w:val="00E1769A"/>
    <w:rsid w:val="00E20B89"/>
    <w:rsid w:val="00E217D0"/>
    <w:rsid w:val="00E22FA7"/>
    <w:rsid w:val="00E255AE"/>
    <w:rsid w:val="00E30F13"/>
    <w:rsid w:val="00E355E1"/>
    <w:rsid w:val="00E37143"/>
    <w:rsid w:val="00E40087"/>
    <w:rsid w:val="00E436BD"/>
    <w:rsid w:val="00E450A8"/>
    <w:rsid w:val="00E5438F"/>
    <w:rsid w:val="00E62D38"/>
    <w:rsid w:val="00E6394A"/>
    <w:rsid w:val="00E63C92"/>
    <w:rsid w:val="00E7052D"/>
    <w:rsid w:val="00E71B69"/>
    <w:rsid w:val="00E804B0"/>
    <w:rsid w:val="00E85C1D"/>
    <w:rsid w:val="00E87789"/>
    <w:rsid w:val="00E90378"/>
    <w:rsid w:val="00E904C9"/>
    <w:rsid w:val="00E90C98"/>
    <w:rsid w:val="00E930E3"/>
    <w:rsid w:val="00EB31D0"/>
    <w:rsid w:val="00EB348C"/>
    <w:rsid w:val="00EB52F2"/>
    <w:rsid w:val="00EC42F6"/>
    <w:rsid w:val="00EC4AD4"/>
    <w:rsid w:val="00ED0740"/>
    <w:rsid w:val="00EE0131"/>
    <w:rsid w:val="00EE0C84"/>
    <w:rsid w:val="00EE0D43"/>
    <w:rsid w:val="00EE1A64"/>
    <w:rsid w:val="00EE2FA0"/>
    <w:rsid w:val="00EE45EC"/>
    <w:rsid w:val="00EF296F"/>
    <w:rsid w:val="00F01C50"/>
    <w:rsid w:val="00F15B1C"/>
    <w:rsid w:val="00F17207"/>
    <w:rsid w:val="00F20EDF"/>
    <w:rsid w:val="00F249A4"/>
    <w:rsid w:val="00F278D2"/>
    <w:rsid w:val="00F3167E"/>
    <w:rsid w:val="00F31F38"/>
    <w:rsid w:val="00F3253F"/>
    <w:rsid w:val="00F33165"/>
    <w:rsid w:val="00F33C50"/>
    <w:rsid w:val="00F4091C"/>
    <w:rsid w:val="00F4280B"/>
    <w:rsid w:val="00F43222"/>
    <w:rsid w:val="00F44BE5"/>
    <w:rsid w:val="00F46A3D"/>
    <w:rsid w:val="00F52CF0"/>
    <w:rsid w:val="00F5338E"/>
    <w:rsid w:val="00F55F9C"/>
    <w:rsid w:val="00F56992"/>
    <w:rsid w:val="00F60FCF"/>
    <w:rsid w:val="00F63B85"/>
    <w:rsid w:val="00F71C13"/>
    <w:rsid w:val="00F72013"/>
    <w:rsid w:val="00F72385"/>
    <w:rsid w:val="00F73D93"/>
    <w:rsid w:val="00F75224"/>
    <w:rsid w:val="00F82DB4"/>
    <w:rsid w:val="00F840C1"/>
    <w:rsid w:val="00F90086"/>
    <w:rsid w:val="00F915A7"/>
    <w:rsid w:val="00F93388"/>
    <w:rsid w:val="00F950F8"/>
    <w:rsid w:val="00F95ABC"/>
    <w:rsid w:val="00FA0E0A"/>
    <w:rsid w:val="00FA1E1D"/>
    <w:rsid w:val="00FA22F2"/>
    <w:rsid w:val="00FA2D9D"/>
    <w:rsid w:val="00FA326E"/>
    <w:rsid w:val="00FA52BC"/>
    <w:rsid w:val="00FB09B0"/>
    <w:rsid w:val="00FB57FD"/>
    <w:rsid w:val="00FC0FEE"/>
    <w:rsid w:val="00FC262A"/>
    <w:rsid w:val="00FC6861"/>
    <w:rsid w:val="00FC717A"/>
    <w:rsid w:val="00FD30A8"/>
    <w:rsid w:val="00FD4233"/>
    <w:rsid w:val="00FD4CF5"/>
    <w:rsid w:val="00FD64CC"/>
    <w:rsid w:val="00FE063E"/>
    <w:rsid w:val="00FE3162"/>
    <w:rsid w:val="00FE4BD6"/>
    <w:rsid w:val="00FF25F6"/>
    <w:rsid w:val="00FF3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529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0F6"/>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b/>
      <w:bCs/>
      <w:color w:val="365F91"/>
      <w:sz w:val="28"/>
      <w:szCs w:val="28"/>
    </w:rPr>
  </w:style>
  <w:style w:type="paragraph" w:styleId="5">
    <w:name w:val="heading 5"/>
    <w:basedOn w:val="a"/>
    <w:next w:val="a"/>
    <w:link w:val="50"/>
    <w:autoRedefine/>
    <w:qFormat/>
    <w:rsid w:val="005F6C00"/>
    <w:pPr>
      <w:spacing w:after="60"/>
      <w:ind w:left="1211"/>
      <w:jc w:val="center"/>
      <w:outlineLvl w:val="4"/>
    </w:pPr>
    <w:rPr>
      <w:rFonts w:eastAsia="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rPr>
      <w:rFonts w:eastAsia="Times New Roman"/>
      <w:sz w:val="20"/>
      <w:szCs w:val="20"/>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rPr>
      <w:rFonts w:ascii="Tahoma" w:eastAsia="Times New Roman" w:hAnsi="Tahoma" w:cs="Tahoma"/>
      <w:sz w:val="16"/>
      <w:szCs w:val="16"/>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pPr>
    <w:rPr>
      <w:rFonts w:eastAsia="Times New Roman"/>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eastAsia="Times New Roman"/>
      <w:b/>
      <w:bCs/>
      <w:sz w:val="27"/>
      <w:szCs w:val="27"/>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jc w:val="both"/>
    </w:pPr>
    <w:rPr>
      <w:rFonts w:eastAsia="Times New Roman"/>
      <w:sz w:val="28"/>
      <w:szCs w:val="28"/>
    </w:rPr>
  </w:style>
  <w:style w:type="paragraph" w:styleId="ab">
    <w:name w:val="footer"/>
    <w:basedOn w:val="a"/>
    <w:link w:val="ac"/>
    <w:uiPriority w:val="99"/>
    <w:rsid w:val="005F6C00"/>
    <w:pPr>
      <w:tabs>
        <w:tab w:val="center" w:pos="4677"/>
        <w:tab w:val="right" w:pos="9355"/>
      </w:tabs>
    </w:pPr>
    <w:rPr>
      <w:rFonts w:eastAsia="Times New Roman"/>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eastAsia="Times New Roman"/>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ind w:left="283"/>
    </w:pPr>
    <w:rPr>
      <w:rFonts w:eastAsia="Times New Roman"/>
      <w:sz w:val="16"/>
      <w:szCs w:val="16"/>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szCs w:val="20"/>
      <w:lang w:val="en-US"/>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34"/>
    <w:qFormat/>
    <w:rsid w:val="005F6C00"/>
    <w:pPr>
      <w:ind w:left="720"/>
      <w:contextualSpacing/>
    </w:pPr>
    <w:rPr>
      <w:rFonts w:eastAsia="Times New Roman"/>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rPr>
      <w:rFonts w:eastAsia="Times New Roman"/>
      <w:b/>
      <w:bCs/>
      <w:sz w:val="20"/>
      <w:szCs w:val="20"/>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line="566" w:lineRule="exact"/>
      <w:ind w:hanging="1680"/>
      <w:jc w:val="center"/>
    </w:pPr>
    <w:rPr>
      <w:rFonts w:eastAsia="Times New Roman"/>
      <w:color w:val="000000"/>
      <w:sz w:val="26"/>
      <w:szCs w:val="26"/>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1919F7"/>
    <w:pPr>
      <w:widowControl w:val="0"/>
      <w:autoSpaceDE w:val="0"/>
      <w:autoSpaceDN w:val="0"/>
      <w:adjustRightInd w:val="0"/>
    </w:pPr>
    <w:rPr>
      <w:rFonts w:eastAsia="Times New Roman"/>
      <w:sz w:val="20"/>
      <w:szCs w:val="20"/>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locked/>
    <w:rsid w:val="001919F7"/>
    <w:rPr>
      <w:rFonts w:ascii="Times New Roman" w:eastAsia="Times New Roman" w:hAnsi="Times New Roman" w:cs="Times New Roman"/>
      <w:sz w:val="20"/>
      <w:szCs w:val="20"/>
      <w:lang w:eastAsia="ru-RU"/>
    </w:rPr>
  </w:style>
  <w:style w:type="character" w:styleId="af8">
    <w:name w:val="footnote reference"/>
    <w:basedOn w:val="a0"/>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8A0A4C"/>
  </w:style>
  <w:style w:type="character" w:styleId="af9">
    <w:name w:val="FollowedHyperlink"/>
    <w:basedOn w:val="a0"/>
    <w:uiPriority w:val="99"/>
    <w:semiHidden/>
    <w:unhideWhenUsed/>
    <w:rsid w:val="009579AB"/>
    <w:rPr>
      <w:color w:val="954F72" w:themeColor="followedHyperlink"/>
      <w:u w:val="single"/>
    </w:rPr>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F71C13"/>
    <w:rPr>
      <w:rFonts w:ascii="Verdana" w:eastAsia="Arial Unicode MS" w:hAnsi="Verdana" w:cs="Arial Unicode MS"/>
      <w:sz w:val="28"/>
      <w:szCs w:val="28"/>
      <w:lang w:eastAsia="ru-RU"/>
    </w:rPr>
  </w:style>
  <w:style w:type="paragraph" w:customStyle="1" w:styleId="Style2">
    <w:name w:val="Style2"/>
    <w:basedOn w:val="a"/>
    <w:rsid w:val="00E6394A"/>
    <w:pPr>
      <w:widowControl w:val="0"/>
      <w:autoSpaceDE w:val="0"/>
      <w:autoSpaceDN w:val="0"/>
      <w:adjustRightInd w:val="0"/>
      <w:spacing w:line="484" w:lineRule="exact"/>
      <w:ind w:firstLine="715"/>
      <w:jc w:val="both"/>
    </w:pPr>
    <w:rPr>
      <w:rFonts w:eastAsia="Times New Roman"/>
    </w:rPr>
  </w:style>
  <w:style w:type="character" w:customStyle="1" w:styleId="semibold">
    <w:name w:val="semibold"/>
    <w:basedOn w:val="a0"/>
    <w:rsid w:val="001950F6"/>
  </w:style>
  <w:style w:type="table" w:customStyle="1" w:styleId="18">
    <w:name w:val="Сетка таблицы1"/>
    <w:basedOn w:val="a1"/>
    <w:next w:val="af2"/>
    <w:rsid w:val="000E71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82103650">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597902307">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20851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www.banki.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www.&#1089;fin.ru/" TargetMode="External"/><Relationship Id="rId20" Type="http://schemas.openxmlformats.org/officeDocument/2006/relationships/hyperlink" Target="http://lib.alpinadig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berbank.ru/ru/person/investments/pifs)"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cbonds.ru/" TargetMode="External"/><Relationship Id="rId23" Type="http://schemas.openxmlformats.org/officeDocument/2006/relationships/hyperlink" Target="http://www.sciencedirect.com"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quote.rbc.ru/news/article/62f4ec689a7947cd1f8412d6" TargetMode="External"/><Relationship Id="rId14" Type="http://schemas.openxmlformats.org/officeDocument/2006/relationships/hyperlink" Target="http://www.gks.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5DA9D-D445-4A0F-933B-8EB20AA6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9705</Words>
  <Characters>55324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Иванова Карина Николаевна</cp:lastModifiedBy>
  <cp:revision>6</cp:revision>
  <cp:lastPrinted>2022-12-22T10:02:00Z</cp:lastPrinted>
  <dcterms:created xsi:type="dcterms:W3CDTF">2023-03-20T11:54:00Z</dcterms:created>
  <dcterms:modified xsi:type="dcterms:W3CDTF">2023-04-10T07:04:00Z</dcterms:modified>
</cp:coreProperties>
</file>